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37379A1" w14:textId="77777777" w:rsidR="00496B8D" w:rsidRPr="006B1807" w:rsidRDefault="00496B8D" w:rsidP="00496B8D">
      <w:pPr>
        <w:rPr>
          <w:b/>
          <w:color w:val="0000FF"/>
          <w:sz w:val="20"/>
          <w:szCs w:val="20"/>
        </w:rPr>
      </w:pPr>
    </w:p>
    <w:p w14:paraId="100E0344" w14:textId="77777777" w:rsidR="00496B8D" w:rsidRPr="006B1807" w:rsidRDefault="00496B8D" w:rsidP="00496B8D">
      <w:pPr>
        <w:rPr>
          <w:b/>
          <w:color w:val="0000FF"/>
          <w:sz w:val="20"/>
          <w:szCs w:val="20"/>
        </w:rPr>
      </w:pPr>
    </w:p>
    <w:p w14:paraId="049FEFCB" w14:textId="77777777" w:rsidR="00496B8D" w:rsidRPr="006B1807" w:rsidRDefault="00496B8D" w:rsidP="00496B8D">
      <w:pPr>
        <w:pStyle w:val="Titre"/>
        <w:jc w:val="both"/>
        <w:rPr>
          <w:rFonts w:asciiTheme="minorHAnsi" w:hAnsiTheme="minorHAnsi"/>
        </w:rPr>
      </w:pPr>
    </w:p>
    <w:p w14:paraId="06BEF90B" w14:textId="77777777" w:rsidR="00496B8D" w:rsidRDefault="00496B8D" w:rsidP="00496B8D">
      <w:pPr>
        <w:pStyle w:val="Titre"/>
        <w:jc w:val="both"/>
        <w:rPr>
          <w:rFonts w:asciiTheme="minorHAnsi" w:hAnsiTheme="minorHAnsi"/>
        </w:rPr>
      </w:pPr>
    </w:p>
    <w:p w14:paraId="6764DA9C" w14:textId="77777777" w:rsidR="00496B8D" w:rsidRDefault="00496B8D" w:rsidP="00496B8D"/>
    <w:p w14:paraId="232374AE" w14:textId="77777777" w:rsidR="00496B8D" w:rsidRDefault="00496B8D" w:rsidP="00496B8D">
      <w:bookmarkStart w:id="0" w:name="_GoBack"/>
      <w:bookmarkEnd w:id="0"/>
    </w:p>
    <w:p w14:paraId="2240012B" w14:textId="77777777" w:rsidR="00496B8D" w:rsidRPr="00167676" w:rsidRDefault="00496B8D" w:rsidP="00496B8D"/>
    <w:p w14:paraId="0C798CD1" w14:textId="24565719" w:rsidR="00496B8D" w:rsidRPr="001540C9" w:rsidRDefault="00496B8D" w:rsidP="00496B8D">
      <w:pPr>
        <w:pStyle w:val="Titre"/>
        <w:rPr>
          <w:rFonts w:asciiTheme="minorHAnsi" w:hAnsiTheme="minorHAnsi"/>
          <w:sz w:val="52"/>
          <w:szCs w:val="52"/>
        </w:rPr>
      </w:pPr>
      <w:r w:rsidRPr="001540C9">
        <w:rPr>
          <w:rFonts w:asciiTheme="minorHAnsi" w:hAnsiTheme="minorHAnsi"/>
          <w:sz w:val="52"/>
          <w:szCs w:val="52"/>
        </w:rPr>
        <w:t>REGLEMENT INTERIEUR D</w:t>
      </w:r>
      <w:r>
        <w:rPr>
          <w:rFonts w:asciiTheme="minorHAnsi" w:hAnsiTheme="minorHAnsi"/>
          <w:sz w:val="52"/>
          <w:szCs w:val="52"/>
        </w:rPr>
        <w:t>U</w:t>
      </w:r>
      <w:r w:rsidRPr="001540C9">
        <w:rPr>
          <w:rFonts w:asciiTheme="minorHAnsi" w:hAnsiTheme="minorHAnsi"/>
          <w:sz w:val="52"/>
          <w:szCs w:val="52"/>
        </w:rPr>
        <w:t xml:space="preserve"> </w:t>
      </w:r>
      <w:r>
        <w:rPr>
          <w:rFonts w:asciiTheme="minorHAnsi" w:hAnsiTheme="minorHAnsi"/>
          <w:sz w:val="52"/>
          <w:szCs w:val="52"/>
        </w:rPr>
        <w:t xml:space="preserve">COMITE DEPARTEMENTAL </w:t>
      </w:r>
      <w:r w:rsidRPr="001540C9">
        <w:rPr>
          <w:rFonts w:asciiTheme="minorHAnsi" w:hAnsiTheme="minorHAnsi"/>
          <w:sz w:val="52"/>
          <w:szCs w:val="52"/>
        </w:rPr>
        <w:t xml:space="preserve">DE </w:t>
      </w:r>
    </w:p>
    <w:p w14:paraId="4F3FCCAA" w14:textId="4B8FF0FF" w:rsidR="00496B8D" w:rsidRPr="00496B8D" w:rsidRDefault="00496B8D" w:rsidP="00496B8D">
      <w:pPr>
        <w:pStyle w:val="Titre"/>
        <w:rPr>
          <w:rFonts w:asciiTheme="minorHAnsi" w:hAnsiTheme="minorHAnsi"/>
          <w:b w:val="0"/>
          <w:sz w:val="52"/>
          <w:szCs w:val="52"/>
        </w:rPr>
      </w:pPr>
      <w:r w:rsidRPr="001540C9">
        <w:rPr>
          <w:rFonts w:asciiTheme="minorHAnsi" w:hAnsiTheme="minorHAnsi"/>
          <w:sz w:val="52"/>
          <w:szCs w:val="52"/>
        </w:rPr>
        <w:t>VOLLEY-BALL</w:t>
      </w:r>
      <w:r>
        <w:rPr>
          <w:rFonts w:asciiTheme="minorHAnsi" w:hAnsiTheme="minorHAnsi"/>
          <w:sz w:val="52"/>
          <w:szCs w:val="52"/>
        </w:rPr>
        <w:t xml:space="preserve"> DE HAUTE-GARONNE</w:t>
      </w:r>
    </w:p>
    <w:p w14:paraId="72FC3877" w14:textId="77777777" w:rsidR="00496B8D" w:rsidRDefault="00496B8D" w:rsidP="00496B8D">
      <w:pPr>
        <w:pStyle w:val="Standard"/>
        <w:rPr>
          <w:rFonts w:asciiTheme="minorHAnsi" w:eastAsiaTheme="minorEastAsia" w:hAnsiTheme="minorHAnsi" w:cstheme="minorBidi"/>
        </w:rPr>
      </w:pPr>
    </w:p>
    <w:p w14:paraId="6C1D4C63" w14:textId="07BE77C0" w:rsidR="00496B8D" w:rsidRPr="00024305" w:rsidRDefault="00DD048F" w:rsidP="00DD048F">
      <w:pPr>
        <w:pStyle w:val="Titre"/>
      </w:pPr>
      <w:r>
        <w:rPr>
          <w:noProof/>
        </w:rPr>
        <w:drawing>
          <wp:inline distT="0" distB="0" distL="0" distR="0" wp14:anchorId="3104C0AA" wp14:editId="5ECCC92B">
            <wp:extent cx="4374000" cy="1047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OLLEY31_Logo-long.jpg"/>
                    <pic:cNvPicPr/>
                  </pic:nvPicPr>
                  <pic:blipFill>
                    <a:blip r:embed="rId8">
                      <a:extLst>
                        <a:ext uri="{28A0092B-C50C-407E-A947-70E740481C1C}">
                          <a14:useLocalDpi xmlns:a14="http://schemas.microsoft.com/office/drawing/2010/main" val="0"/>
                        </a:ext>
                      </a:extLst>
                    </a:blip>
                    <a:stretch>
                      <a:fillRect/>
                    </a:stretch>
                  </pic:blipFill>
                  <pic:spPr>
                    <a:xfrm>
                      <a:off x="0" y="0"/>
                      <a:ext cx="4374000" cy="1047600"/>
                    </a:xfrm>
                    <a:prstGeom prst="rect">
                      <a:avLst/>
                    </a:prstGeom>
                  </pic:spPr>
                </pic:pic>
              </a:graphicData>
            </a:graphic>
          </wp:inline>
        </w:drawing>
      </w:r>
    </w:p>
    <w:sdt>
      <w:sdtPr>
        <w:rPr>
          <w:rFonts w:ascii="Helvetica Neue" w:hAnsi="Helvetica Neue"/>
          <w:spacing w:val="20"/>
        </w:rPr>
        <w:id w:val="-1854713045"/>
        <w:docPartObj>
          <w:docPartGallery w:val="Table of Contents"/>
          <w:docPartUnique/>
        </w:docPartObj>
      </w:sdtPr>
      <w:sdtEndPr>
        <w:rPr>
          <w:rFonts w:eastAsiaTheme="minorHAnsi" w:cstheme="minorBidi"/>
          <w:noProof/>
          <w:color w:val="auto"/>
          <w:sz w:val="22"/>
          <w:szCs w:val="22"/>
          <w:lang w:eastAsia="en-US"/>
        </w:rPr>
      </w:sdtEndPr>
      <w:sdtContent>
        <w:p w14:paraId="0DE24460" w14:textId="60F5974C" w:rsidR="004A7A6F" w:rsidRPr="004A7A6F" w:rsidRDefault="004A7A6F" w:rsidP="004A7A6F">
          <w:pPr>
            <w:pStyle w:val="En-ttedetabledesmatires"/>
            <w:spacing w:line="480" w:lineRule="auto"/>
            <w:rPr>
              <w:rFonts w:ascii="Helvetica Neue" w:hAnsi="Helvetica Neue"/>
              <w:spacing w:val="20"/>
            </w:rPr>
          </w:pPr>
          <w:r w:rsidRPr="004A7A6F">
            <w:rPr>
              <w:rFonts w:ascii="Helvetica Neue" w:hAnsi="Helvetica Neue"/>
              <w:spacing w:val="20"/>
            </w:rPr>
            <w:t>Table des matières</w:t>
          </w:r>
        </w:p>
        <w:p w14:paraId="05FA9D6F" w14:textId="77777777" w:rsidR="004A7A6F" w:rsidRPr="004A7A6F" w:rsidRDefault="004A7A6F" w:rsidP="004A7A6F">
          <w:pPr>
            <w:pStyle w:val="TM1"/>
            <w:spacing w:line="480" w:lineRule="auto"/>
            <w:rPr>
              <w:rFonts w:ascii="Helvetica Neue" w:eastAsiaTheme="minorEastAsia" w:hAnsi="Helvetica Neue"/>
              <w:b w:val="0"/>
              <w:bCs w:val="0"/>
              <w:noProof/>
              <w:color w:val="auto"/>
              <w:spacing w:val="20"/>
              <w:lang w:eastAsia="fr-FR"/>
            </w:rPr>
          </w:pPr>
          <w:r w:rsidRPr="004A7A6F">
            <w:rPr>
              <w:rFonts w:ascii="Helvetica Neue" w:hAnsi="Helvetica Neue"/>
              <w:b w:val="0"/>
              <w:bCs w:val="0"/>
              <w:spacing w:val="20"/>
            </w:rPr>
            <w:fldChar w:fldCharType="begin"/>
          </w:r>
          <w:r w:rsidRPr="004A7A6F">
            <w:rPr>
              <w:rFonts w:ascii="Helvetica Neue" w:hAnsi="Helvetica Neue"/>
              <w:spacing w:val="20"/>
            </w:rPr>
            <w:instrText>TOC \o "1-3" \h \z \u</w:instrText>
          </w:r>
          <w:r w:rsidRPr="004A7A6F">
            <w:rPr>
              <w:rFonts w:ascii="Helvetica Neue" w:hAnsi="Helvetica Neue"/>
              <w:b w:val="0"/>
              <w:bCs w:val="0"/>
              <w:spacing w:val="20"/>
            </w:rPr>
            <w:fldChar w:fldCharType="separate"/>
          </w:r>
          <w:hyperlink w:anchor="_Toc459192181" w:history="1">
            <w:r w:rsidRPr="004A7A6F">
              <w:rPr>
                <w:rStyle w:val="Lienhypertexte"/>
                <w:rFonts w:ascii="Helvetica Neue" w:hAnsi="Helvetica Neue"/>
                <w:noProof/>
                <w:spacing w:val="20"/>
              </w:rPr>
              <w:t>TITR</w:t>
            </w:r>
            <w:r w:rsidRPr="004A7A6F">
              <w:rPr>
                <w:rStyle w:val="Lienhypertexte"/>
                <w:rFonts w:ascii="Helvetica Neue" w:hAnsi="Helvetica Neue"/>
                <w:noProof/>
                <w:spacing w:val="20"/>
              </w:rPr>
              <w:t>E</w:t>
            </w:r>
            <w:r w:rsidRPr="004A7A6F">
              <w:rPr>
                <w:rStyle w:val="Lienhypertexte"/>
                <w:rFonts w:ascii="Helvetica Neue" w:hAnsi="Helvetica Neue"/>
                <w:noProof/>
                <w:spacing w:val="20"/>
              </w:rPr>
              <w:t xml:space="preserve"> I - PRESENTATION</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_Toc459192181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4</w:t>
            </w:r>
            <w:r w:rsidRPr="004A7A6F">
              <w:rPr>
                <w:rFonts w:ascii="Helvetica Neue" w:hAnsi="Helvetica Neue"/>
                <w:noProof/>
                <w:webHidden/>
                <w:spacing w:val="20"/>
              </w:rPr>
              <w:fldChar w:fldCharType="end"/>
            </w:r>
          </w:hyperlink>
        </w:p>
        <w:p w14:paraId="7A766F35"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182" w:history="1">
            <w:r w:rsidRPr="004A7A6F">
              <w:rPr>
                <w:rStyle w:val="Lienhypertexte"/>
                <w:rFonts w:ascii="Helvetica Neue" w:hAnsi="Helvetica Neue"/>
                <w:noProof/>
                <w:spacing w:val="20"/>
              </w:rPr>
              <w:t>ARTICLE 1: CONSTITUTION</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_Toc459192182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4</w:t>
            </w:r>
            <w:r w:rsidRPr="004A7A6F">
              <w:rPr>
                <w:rFonts w:ascii="Helvetica Neue" w:hAnsi="Helvetica Neue"/>
                <w:noProof/>
                <w:webHidden/>
                <w:spacing w:val="20"/>
              </w:rPr>
              <w:fldChar w:fldCharType="end"/>
            </w:r>
          </w:hyperlink>
        </w:p>
        <w:p w14:paraId="2C954AD1"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183" w:history="1">
            <w:r w:rsidRPr="004A7A6F">
              <w:rPr>
                <w:rStyle w:val="Lienhypertexte"/>
                <w:rFonts w:ascii="Helvetica Neue" w:hAnsi="Helvetica Neue"/>
                <w:noProof/>
                <w:spacing w:val="20"/>
              </w:rPr>
              <w:t>ARTICLE 2: OBJET</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_Toc459192183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4</w:t>
            </w:r>
            <w:r w:rsidRPr="004A7A6F">
              <w:rPr>
                <w:rFonts w:ascii="Helvetica Neue" w:hAnsi="Helvetica Neue"/>
                <w:noProof/>
                <w:webHidden/>
                <w:spacing w:val="20"/>
              </w:rPr>
              <w:fldChar w:fldCharType="end"/>
            </w:r>
          </w:hyperlink>
        </w:p>
        <w:p w14:paraId="76640751"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184" w:history="1">
            <w:r w:rsidRPr="004A7A6F">
              <w:rPr>
                <w:rStyle w:val="Lienhypertexte"/>
                <w:rFonts w:ascii="Helvetica Neue" w:hAnsi="Helvetica Neue"/>
                <w:noProof/>
                <w:spacing w:val="20"/>
              </w:rPr>
              <w:t>ARTICLE 3: COMPOSITION</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_Toc459192184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4</w:t>
            </w:r>
            <w:r w:rsidRPr="004A7A6F">
              <w:rPr>
                <w:rFonts w:ascii="Helvetica Neue" w:hAnsi="Helvetica Neue"/>
                <w:noProof/>
                <w:webHidden/>
                <w:spacing w:val="20"/>
              </w:rPr>
              <w:fldChar w:fldCharType="end"/>
            </w:r>
          </w:hyperlink>
        </w:p>
        <w:p w14:paraId="7679B4FE"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185" w:history="1">
            <w:r w:rsidRPr="004A7A6F">
              <w:rPr>
                <w:rStyle w:val="Lienhypertexte"/>
                <w:rFonts w:ascii="Helvetica Neue" w:hAnsi="Helvetica Neue"/>
                <w:noProof/>
                <w:spacing w:val="20"/>
              </w:rPr>
              <w:t>ARTICLE 4: RESSOURCES ANNUELLES</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_Toc459192185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4</w:t>
            </w:r>
            <w:r w:rsidRPr="004A7A6F">
              <w:rPr>
                <w:rFonts w:ascii="Helvetica Neue" w:hAnsi="Helvetica Neue"/>
                <w:noProof/>
                <w:webHidden/>
                <w:spacing w:val="20"/>
              </w:rPr>
              <w:fldChar w:fldCharType="end"/>
            </w:r>
          </w:hyperlink>
        </w:p>
        <w:p w14:paraId="36217D2B"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186" w:history="1">
            <w:r w:rsidRPr="004A7A6F">
              <w:rPr>
                <w:rStyle w:val="Lienhypertexte"/>
                <w:rFonts w:ascii="Helvetica Neue" w:hAnsi="Helvetica Neue"/>
                <w:noProof/>
                <w:spacing w:val="20"/>
              </w:rPr>
              <w:t>ARTICLE 4.1 RETRAITS DE FONDS</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_Toc459192186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4</w:t>
            </w:r>
            <w:r w:rsidRPr="004A7A6F">
              <w:rPr>
                <w:rFonts w:ascii="Helvetica Neue" w:hAnsi="Helvetica Neue"/>
                <w:noProof/>
                <w:webHidden/>
                <w:spacing w:val="20"/>
              </w:rPr>
              <w:fldChar w:fldCharType="end"/>
            </w:r>
          </w:hyperlink>
        </w:p>
        <w:p w14:paraId="3DCBAF11"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187" w:history="1">
            <w:r w:rsidRPr="004A7A6F">
              <w:rPr>
                <w:rStyle w:val="Lienhypertexte"/>
                <w:rFonts w:ascii="Helvetica Neue" w:hAnsi="Helvetica Neue"/>
                <w:noProof/>
                <w:spacing w:val="20"/>
              </w:rPr>
              <w:t>ARTICLE 4.2 ENGAGEMENTS DES DEPENSES</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_Toc459192187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4</w:t>
            </w:r>
            <w:r w:rsidRPr="004A7A6F">
              <w:rPr>
                <w:rFonts w:ascii="Helvetica Neue" w:hAnsi="Helvetica Neue"/>
                <w:noProof/>
                <w:webHidden/>
                <w:spacing w:val="20"/>
              </w:rPr>
              <w:fldChar w:fldCharType="end"/>
            </w:r>
          </w:hyperlink>
        </w:p>
        <w:p w14:paraId="4A07EDDA"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188" w:history="1">
            <w:r w:rsidRPr="004A7A6F">
              <w:rPr>
                <w:rStyle w:val="Lienhypertexte"/>
                <w:rFonts w:ascii="Helvetica Neue" w:hAnsi="Helvetica Neue"/>
                <w:noProof/>
                <w:spacing w:val="20"/>
              </w:rPr>
              <w:t>ARTICLE 4.3 EXPERT COMPTABLE</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_Toc459192188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4</w:t>
            </w:r>
            <w:r w:rsidRPr="004A7A6F">
              <w:rPr>
                <w:rFonts w:ascii="Helvetica Neue" w:hAnsi="Helvetica Neue"/>
                <w:noProof/>
                <w:webHidden/>
                <w:spacing w:val="20"/>
              </w:rPr>
              <w:fldChar w:fldCharType="end"/>
            </w:r>
          </w:hyperlink>
        </w:p>
        <w:p w14:paraId="2D3C9365"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189" w:history="1">
            <w:r w:rsidRPr="004A7A6F">
              <w:rPr>
                <w:rStyle w:val="Lienhypertexte"/>
                <w:rFonts w:ascii="Helvetica Neue" w:hAnsi="Helvetica Neue"/>
                <w:noProof/>
                <w:spacing w:val="20"/>
              </w:rPr>
              <w:t>ARTICLE 4.4 VERIFICATEURS AUX COMPTES</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_Toc459192189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4</w:t>
            </w:r>
            <w:r w:rsidRPr="004A7A6F">
              <w:rPr>
                <w:rFonts w:ascii="Helvetica Neue" w:hAnsi="Helvetica Neue"/>
                <w:noProof/>
                <w:webHidden/>
                <w:spacing w:val="20"/>
              </w:rPr>
              <w:fldChar w:fldCharType="end"/>
            </w:r>
          </w:hyperlink>
        </w:p>
        <w:p w14:paraId="07EF634F"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190" w:history="1">
            <w:r w:rsidRPr="004A7A6F">
              <w:rPr>
                <w:rStyle w:val="Lienhypertexte"/>
                <w:rFonts w:ascii="Helvetica Neue" w:hAnsi="Helvetica Neue"/>
                <w:noProof/>
                <w:spacing w:val="20"/>
              </w:rPr>
              <w:t>ARTICLE 5: POUVOIR DISCIPLINAIRE</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_Toc459192190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5</w:t>
            </w:r>
            <w:r w:rsidRPr="004A7A6F">
              <w:rPr>
                <w:rFonts w:ascii="Helvetica Neue" w:hAnsi="Helvetica Neue"/>
                <w:noProof/>
                <w:webHidden/>
                <w:spacing w:val="20"/>
              </w:rPr>
              <w:fldChar w:fldCharType="end"/>
            </w:r>
          </w:hyperlink>
        </w:p>
        <w:p w14:paraId="05C18A78" w14:textId="77777777" w:rsidR="004A7A6F" w:rsidRPr="004A7A6F" w:rsidRDefault="004A7A6F" w:rsidP="004A7A6F">
          <w:pPr>
            <w:pStyle w:val="TM1"/>
            <w:spacing w:line="480" w:lineRule="auto"/>
            <w:rPr>
              <w:rFonts w:ascii="Helvetica Neue" w:eastAsiaTheme="minorEastAsia" w:hAnsi="Helvetica Neue"/>
              <w:b w:val="0"/>
              <w:bCs w:val="0"/>
              <w:noProof/>
              <w:color w:val="auto"/>
              <w:spacing w:val="20"/>
              <w:lang w:eastAsia="fr-FR"/>
            </w:rPr>
          </w:pPr>
          <w:hyperlink w:anchor="_Toc459192191" w:history="1">
            <w:r w:rsidRPr="004A7A6F">
              <w:rPr>
                <w:rStyle w:val="Lienhypertexte"/>
                <w:rFonts w:ascii="Helvetica Neue" w:hAnsi="Helvetica Neue"/>
                <w:noProof/>
                <w:spacing w:val="20"/>
              </w:rPr>
              <w:t>TITRE II - LES ORGANES DE DIRECTION du CDVB</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_Toc459192191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6</w:t>
            </w:r>
            <w:r w:rsidRPr="004A7A6F">
              <w:rPr>
                <w:rFonts w:ascii="Helvetica Neue" w:hAnsi="Helvetica Neue"/>
                <w:noProof/>
                <w:webHidden/>
                <w:spacing w:val="20"/>
              </w:rPr>
              <w:fldChar w:fldCharType="end"/>
            </w:r>
          </w:hyperlink>
        </w:p>
        <w:p w14:paraId="6CE9DCFB"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192" w:history="1">
            <w:r w:rsidRPr="004A7A6F">
              <w:rPr>
                <w:rStyle w:val="Lienhypertexte"/>
                <w:rFonts w:ascii="Helvetica Neue" w:hAnsi="Helvetica Neue"/>
                <w:noProof/>
                <w:spacing w:val="20"/>
              </w:rPr>
              <w:t>ARTICLE 6: L'ASSEMBLEE GENERALE DEPARTEMENTALE</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_Toc459192192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6</w:t>
            </w:r>
            <w:r w:rsidRPr="004A7A6F">
              <w:rPr>
                <w:rFonts w:ascii="Helvetica Neue" w:hAnsi="Helvetica Neue"/>
                <w:noProof/>
                <w:webHidden/>
                <w:spacing w:val="20"/>
              </w:rPr>
              <w:fldChar w:fldCharType="end"/>
            </w:r>
          </w:hyperlink>
        </w:p>
        <w:p w14:paraId="62CF7CA5"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193" w:history="1">
            <w:r w:rsidRPr="004A7A6F">
              <w:rPr>
                <w:rStyle w:val="Lienhypertexte"/>
                <w:rFonts w:ascii="Helvetica Neue" w:hAnsi="Helvetica Neue"/>
                <w:noProof/>
                <w:spacing w:val="20"/>
              </w:rPr>
              <w:t>ARTICLE 6.1 FONCTIONNEMENT</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_Toc459192193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6</w:t>
            </w:r>
            <w:r w:rsidRPr="004A7A6F">
              <w:rPr>
                <w:rFonts w:ascii="Helvetica Neue" w:hAnsi="Helvetica Neue"/>
                <w:noProof/>
                <w:webHidden/>
                <w:spacing w:val="20"/>
              </w:rPr>
              <w:fldChar w:fldCharType="end"/>
            </w:r>
          </w:hyperlink>
        </w:p>
        <w:p w14:paraId="4CEDC2B2"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194" w:history="1">
            <w:r w:rsidRPr="004A7A6F">
              <w:rPr>
                <w:rStyle w:val="Lienhypertexte"/>
                <w:rFonts w:ascii="Helvetica Neue" w:hAnsi="Helvetica Neue"/>
                <w:noProof/>
                <w:spacing w:val="20"/>
              </w:rPr>
              <w:t>ARTICLE 6.2  REPRESENTATION DES GROUPEMENTS SPORTIFS AFFILIES</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_Toc459192194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6</w:t>
            </w:r>
            <w:r w:rsidRPr="004A7A6F">
              <w:rPr>
                <w:rFonts w:ascii="Helvetica Neue" w:hAnsi="Helvetica Neue"/>
                <w:noProof/>
                <w:webHidden/>
                <w:spacing w:val="20"/>
              </w:rPr>
              <w:fldChar w:fldCharType="end"/>
            </w:r>
          </w:hyperlink>
        </w:p>
        <w:p w14:paraId="58531110"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195" w:history="1">
            <w:r w:rsidRPr="004A7A6F">
              <w:rPr>
                <w:rStyle w:val="Lienhypertexte"/>
                <w:rFonts w:ascii="Helvetica Neue" w:hAnsi="Helvetica Neue"/>
                <w:noProof/>
                <w:spacing w:val="20"/>
              </w:rPr>
              <w:t>ARTICLE 6.3 PRÉPARATION &amp; CONVOCATION</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_Toc459192195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6</w:t>
            </w:r>
            <w:r w:rsidRPr="004A7A6F">
              <w:rPr>
                <w:rFonts w:ascii="Helvetica Neue" w:hAnsi="Helvetica Neue"/>
                <w:noProof/>
                <w:webHidden/>
                <w:spacing w:val="20"/>
              </w:rPr>
              <w:fldChar w:fldCharType="end"/>
            </w:r>
          </w:hyperlink>
        </w:p>
        <w:p w14:paraId="05C269F5"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196" w:history="1">
            <w:r w:rsidRPr="004A7A6F">
              <w:rPr>
                <w:rStyle w:val="Lienhypertexte"/>
                <w:rFonts w:ascii="Helvetica Neue" w:hAnsi="Helvetica Neue"/>
                <w:noProof/>
                <w:spacing w:val="20"/>
              </w:rPr>
              <w:t>ARTICLE 6.4 ORDRE DU JOUR</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_Toc459192196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6</w:t>
            </w:r>
            <w:r w:rsidRPr="004A7A6F">
              <w:rPr>
                <w:rFonts w:ascii="Helvetica Neue" w:hAnsi="Helvetica Neue"/>
                <w:noProof/>
                <w:webHidden/>
                <w:spacing w:val="20"/>
              </w:rPr>
              <w:fldChar w:fldCharType="end"/>
            </w:r>
          </w:hyperlink>
        </w:p>
        <w:p w14:paraId="0E679900"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197" w:history="1">
            <w:r w:rsidRPr="004A7A6F">
              <w:rPr>
                <w:rStyle w:val="Lienhypertexte"/>
                <w:rFonts w:ascii="Helvetica Neue" w:hAnsi="Helvetica Neue"/>
                <w:noProof/>
                <w:spacing w:val="20"/>
              </w:rPr>
              <w:t>ARTICLE 6.5 DECISIONS DE L'ASSEMBLÉE GÉNÉRALE - PROCÈS VERBAL</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_Toc459192197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7</w:t>
            </w:r>
            <w:r w:rsidRPr="004A7A6F">
              <w:rPr>
                <w:rFonts w:ascii="Helvetica Neue" w:hAnsi="Helvetica Neue"/>
                <w:noProof/>
                <w:webHidden/>
                <w:spacing w:val="20"/>
              </w:rPr>
              <w:fldChar w:fldCharType="end"/>
            </w:r>
          </w:hyperlink>
        </w:p>
        <w:p w14:paraId="376542EF"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198" w:history="1">
            <w:r w:rsidRPr="004A7A6F">
              <w:rPr>
                <w:rStyle w:val="Lienhypertexte"/>
                <w:rFonts w:ascii="Helvetica Neue" w:hAnsi="Helvetica Neue"/>
                <w:noProof/>
                <w:spacing w:val="20"/>
              </w:rPr>
              <w:t>ARTICLE 6.6 ASSEMBLÉE GÉNÉRALE EXTRAORDINAIRE</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_Toc459192198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7</w:t>
            </w:r>
            <w:r w:rsidRPr="004A7A6F">
              <w:rPr>
                <w:rFonts w:ascii="Helvetica Neue" w:hAnsi="Helvetica Neue"/>
                <w:noProof/>
                <w:webHidden/>
                <w:spacing w:val="20"/>
              </w:rPr>
              <w:fldChar w:fldCharType="end"/>
            </w:r>
          </w:hyperlink>
        </w:p>
        <w:p w14:paraId="42C58B90"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199" w:history="1">
            <w:r w:rsidRPr="004A7A6F">
              <w:rPr>
                <w:rStyle w:val="Lienhypertexte"/>
                <w:rFonts w:ascii="Helvetica Neue" w:hAnsi="Helvetica Neue"/>
                <w:noProof/>
                <w:spacing w:val="20"/>
              </w:rPr>
              <w:t>ARTICLE 7: LE BUREAU DIRECTEUR DEPARTEMENTAL</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_Toc459192199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8</w:t>
            </w:r>
            <w:r w:rsidRPr="004A7A6F">
              <w:rPr>
                <w:rFonts w:ascii="Helvetica Neue" w:hAnsi="Helvetica Neue"/>
                <w:noProof/>
                <w:webHidden/>
                <w:spacing w:val="20"/>
              </w:rPr>
              <w:fldChar w:fldCharType="end"/>
            </w:r>
          </w:hyperlink>
        </w:p>
        <w:p w14:paraId="2F87EAC1"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00" w:history="1">
            <w:r w:rsidRPr="004A7A6F">
              <w:rPr>
                <w:rStyle w:val="Lienhypertexte"/>
                <w:rFonts w:ascii="Helvetica Neue" w:hAnsi="Helvetica Neue"/>
                <w:noProof/>
                <w:spacing w:val="20"/>
              </w:rPr>
              <w:t>ARTICLE 7.1. COMPOSITION</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_Toc459192200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8</w:t>
            </w:r>
            <w:r w:rsidRPr="004A7A6F">
              <w:rPr>
                <w:rFonts w:ascii="Helvetica Neue" w:hAnsi="Helvetica Neue"/>
                <w:noProof/>
                <w:webHidden/>
                <w:spacing w:val="20"/>
              </w:rPr>
              <w:fldChar w:fldCharType="end"/>
            </w:r>
          </w:hyperlink>
        </w:p>
        <w:p w14:paraId="0C45C6FB"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01" w:history="1">
            <w:r w:rsidRPr="004A7A6F">
              <w:rPr>
                <w:rStyle w:val="Lienhypertexte"/>
                <w:rFonts w:ascii="Helvetica Neue" w:hAnsi="Helvetica Neue"/>
                <w:noProof/>
                <w:spacing w:val="20"/>
              </w:rPr>
              <w:t>ARTICLE 7.2 ELECTIONS - Déclaration de candidature</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_Toc459192201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8</w:t>
            </w:r>
            <w:r w:rsidRPr="004A7A6F">
              <w:rPr>
                <w:rFonts w:ascii="Helvetica Neue" w:hAnsi="Helvetica Neue"/>
                <w:noProof/>
                <w:webHidden/>
                <w:spacing w:val="20"/>
              </w:rPr>
              <w:fldChar w:fldCharType="end"/>
            </w:r>
          </w:hyperlink>
        </w:p>
        <w:p w14:paraId="6BEF4EFE"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02" w:history="1">
            <w:r w:rsidRPr="004A7A6F">
              <w:rPr>
                <w:rStyle w:val="Lienhypertexte"/>
                <w:rFonts w:ascii="Helvetica Neue" w:hAnsi="Helvetica Neue"/>
                <w:noProof/>
                <w:spacing w:val="20"/>
              </w:rPr>
              <w:t xml:space="preserve">ARTICLE 7.3 REVOCATIONS D’UN MEMBRE </w:t>
            </w:r>
            <w:r w:rsidRPr="004A7A6F">
              <w:rPr>
                <w:rStyle w:val="Lienhypertexte"/>
                <w:rFonts w:ascii="Helvetica Neue" w:hAnsi="Helvetica Neue"/>
                <w:caps/>
                <w:noProof/>
                <w:spacing w:val="20"/>
              </w:rPr>
              <w:t>DU Bureau Directeur Départemental</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_Toc459192202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8</w:t>
            </w:r>
            <w:r w:rsidRPr="004A7A6F">
              <w:rPr>
                <w:rFonts w:ascii="Helvetica Neue" w:hAnsi="Helvetica Neue"/>
                <w:noProof/>
                <w:webHidden/>
                <w:spacing w:val="20"/>
              </w:rPr>
              <w:fldChar w:fldCharType="end"/>
            </w:r>
          </w:hyperlink>
        </w:p>
        <w:p w14:paraId="56B64EDF"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03" w:history="1">
            <w:r w:rsidRPr="004A7A6F">
              <w:rPr>
                <w:rStyle w:val="Lienhypertexte"/>
                <w:rFonts w:ascii="Helvetica Neue" w:hAnsi="Helvetica Neue"/>
                <w:noProof/>
                <w:spacing w:val="20"/>
              </w:rPr>
              <w:t>ARTICLE 7.4 FONCTIONNEMENT</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_Toc459192203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9</w:t>
            </w:r>
            <w:r w:rsidRPr="004A7A6F">
              <w:rPr>
                <w:rFonts w:ascii="Helvetica Neue" w:hAnsi="Helvetica Neue"/>
                <w:noProof/>
                <w:webHidden/>
                <w:spacing w:val="20"/>
              </w:rPr>
              <w:fldChar w:fldCharType="end"/>
            </w:r>
          </w:hyperlink>
        </w:p>
        <w:p w14:paraId="2AFCB0BB"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204" w:history="1">
            <w:r w:rsidRPr="004A7A6F">
              <w:rPr>
                <w:rStyle w:val="Lienhypertexte"/>
                <w:rFonts w:ascii="Helvetica Neue" w:hAnsi="Helvetica Neue"/>
                <w:noProof/>
                <w:spacing w:val="20"/>
              </w:rPr>
              <w:t>ARTICLE 8: LE PRESIDENT DU CDVB</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_Toc459192204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10</w:t>
            </w:r>
            <w:r w:rsidRPr="004A7A6F">
              <w:rPr>
                <w:rFonts w:ascii="Helvetica Neue" w:hAnsi="Helvetica Neue"/>
                <w:noProof/>
                <w:webHidden/>
                <w:spacing w:val="20"/>
              </w:rPr>
              <w:fldChar w:fldCharType="end"/>
            </w:r>
          </w:hyperlink>
        </w:p>
        <w:p w14:paraId="3B14C91B"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205" w:history="1">
            <w:r w:rsidRPr="004A7A6F">
              <w:rPr>
                <w:rStyle w:val="Lienhypertexte"/>
                <w:rFonts w:ascii="Helvetica Neue" w:hAnsi="Helvetica Neue"/>
                <w:noProof/>
                <w:spacing w:val="20"/>
              </w:rPr>
              <w:t>ARTICLE 9: LES COMMISSIONS DEPARTEMENTALES</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_Toc459192205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10</w:t>
            </w:r>
            <w:r w:rsidRPr="004A7A6F">
              <w:rPr>
                <w:rFonts w:ascii="Helvetica Neue" w:hAnsi="Helvetica Neue"/>
                <w:noProof/>
                <w:webHidden/>
                <w:spacing w:val="20"/>
              </w:rPr>
              <w:fldChar w:fldCharType="end"/>
            </w:r>
          </w:hyperlink>
        </w:p>
        <w:p w14:paraId="2773DC1D"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06" w:history="1">
            <w:r w:rsidRPr="004A7A6F">
              <w:rPr>
                <w:rStyle w:val="Lienhypertexte"/>
                <w:rFonts w:ascii="Helvetica Neue" w:hAnsi="Helvetica Neue"/>
                <w:noProof/>
                <w:spacing w:val="20"/>
              </w:rPr>
              <w:t>ARTICLE 9.1 PRESIDENT</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_Toc459192206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10</w:t>
            </w:r>
            <w:r w:rsidRPr="004A7A6F">
              <w:rPr>
                <w:rFonts w:ascii="Helvetica Neue" w:hAnsi="Helvetica Neue"/>
                <w:noProof/>
                <w:webHidden/>
                <w:spacing w:val="20"/>
              </w:rPr>
              <w:fldChar w:fldCharType="end"/>
            </w:r>
          </w:hyperlink>
        </w:p>
        <w:p w14:paraId="22D00D11"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07" w:history="1">
            <w:r w:rsidRPr="004A7A6F">
              <w:rPr>
                <w:rStyle w:val="Lienhypertexte"/>
                <w:rFonts w:ascii="Helvetica Neue" w:hAnsi="Helvetica Neue"/>
                <w:noProof/>
                <w:spacing w:val="20"/>
              </w:rPr>
              <w:t>ARTICLE 9.2 TYPES</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_Toc459192207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10</w:t>
            </w:r>
            <w:r w:rsidRPr="004A7A6F">
              <w:rPr>
                <w:rFonts w:ascii="Helvetica Neue" w:hAnsi="Helvetica Neue"/>
                <w:noProof/>
                <w:webHidden/>
                <w:spacing w:val="20"/>
              </w:rPr>
              <w:fldChar w:fldCharType="end"/>
            </w:r>
          </w:hyperlink>
        </w:p>
        <w:p w14:paraId="2292186C"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08" w:history="1">
            <w:r w:rsidRPr="004A7A6F">
              <w:rPr>
                <w:rStyle w:val="Lienhypertexte"/>
                <w:rFonts w:ascii="Helvetica Neue" w:hAnsi="Helvetica Neue"/>
                <w:noProof/>
                <w:spacing w:val="20"/>
              </w:rPr>
              <w:t>ARTICLE 9.3 COMPOSITION</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_Toc459192208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10</w:t>
            </w:r>
            <w:r w:rsidRPr="004A7A6F">
              <w:rPr>
                <w:rFonts w:ascii="Helvetica Neue" w:hAnsi="Helvetica Neue"/>
                <w:noProof/>
                <w:webHidden/>
                <w:spacing w:val="20"/>
              </w:rPr>
              <w:fldChar w:fldCharType="end"/>
            </w:r>
          </w:hyperlink>
        </w:p>
        <w:p w14:paraId="59BFB981"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09" w:history="1">
            <w:r w:rsidRPr="004A7A6F">
              <w:rPr>
                <w:rStyle w:val="Lienhypertexte"/>
                <w:rFonts w:ascii="Helvetica Neue" w:hAnsi="Helvetica Neue"/>
                <w:noProof/>
                <w:spacing w:val="20"/>
              </w:rPr>
              <w:t>ARTICLE 9.4 REGLEMENT DES COMMISSIONS</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_Toc459192209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11</w:t>
            </w:r>
            <w:r w:rsidRPr="004A7A6F">
              <w:rPr>
                <w:rFonts w:ascii="Helvetica Neue" w:hAnsi="Helvetica Neue"/>
                <w:noProof/>
                <w:webHidden/>
                <w:spacing w:val="20"/>
              </w:rPr>
              <w:fldChar w:fldCharType="end"/>
            </w:r>
          </w:hyperlink>
        </w:p>
        <w:p w14:paraId="2B3C74A3"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10" w:history="1">
            <w:r w:rsidRPr="004A7A6F">
              <w:rPr>
                <w:rStyle w:val="Lienhypertexte"/>
                <w:rFonts w:ascii="Helvetica Neue" w:hAnsi="Helvetica Neue"/>
                <w:noProof/>
                <w:spacing w:val="20"/>
              </w:rPr>
              <w:t>ARTICLE 9.5 CONVOCATION</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_Toc459192210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11</w:t>
            </w:r>
            <w:r w:rsidRPr="004A7A6F">
              <w:rPr>
                <w:rFonts w:ascii="Helvetica Neue" w:hAnsi="Helvetica Neue"/>
                <w:noProof/>
                <w:webHidden/>
                <w:spacing w:val="20"/>
              </w:rPr>
              <w:fldChar w:fldCharType="end"/>
            </w:r>
          </w:hyperlink>
        </w:p>
        <w:p w14:paraId="495364D6"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11" w:history="1">
            <w:r w:rsidRPr="004A7A6F">
              <w:rPr>
                <w:rStyle w:val="Lienhypertexte"/>
                <w:rFonts w:ascii="Helvetica Neue" w:hAnsi="Helvetica Neue"/>
                <w:noProof/>
                <w:spacing w:val="20"/>
              </w:rPr>
              <w:t>ARTICLE 9.6 BUDGET</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_Toc459192211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11</w:t>
            </w:r>
            <w:r w:rsidRPr="004A7A6F">
              <w:rPr>
                <w:rFonts w:ascii="Helvetica Neue" w:hAnsi="Helvetica Neue"/>
                <w:noProof/>
                <w:webHidden/>
                <w:spacing w:val="20"/>
              </w:rPr>
              <w:fldChar w:fldCharType="end"/>
            </w:r>
          </w:hyperlink>
        </w:p>
        <w:p w14:paraId="1F50347F"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12" w:history="1">
            <w:r w:rsidRPr="004A7A6F">
              <w:rPr>
                <w:rStyle w:val="Lienhypertexte"/>
                <w:rFonts w:ascii="Helvetica Neue" w:hAnsi="Helvetica Neue"/>
                <w:noProof/>
                <w:spacing w:val="20"/>
              </w:rPr>
              <w:t>ARTICLE 9.7 COMPETENCES</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_Toc459192212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11</w:t>
            </w:r>
            <w:r w:rsidRPr="004A7A6F">
              <w:rPr>
                <w:rFonts w:ascii="Helvetica Neue" w:hAnsi="Helvetica Neue"/>
                <w:noProof/>
                <w:webHidden/>
                <w:spacing w:val="20"/>
              </w:rPr>
              <w:fldChar w:fldCharType="end"/>
            </w:r>
          </w:hyperlink>
        </w:p>
        <w:p w14:paraId="62FA9BF0"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13" w:history="1">
            <w:r w:rsidRPr="004A7A6F">
              <w:rPr>
                <w:rStyle w:val="Lienhypertexte"/>
                <w:rFonts w:ascii="Helvetica Neue" w:hAnsi="Helvetica Neue"/>
                <w:noProof/>
                <w:spacing w:val="20"/>
              </w:rPr>
              <w:t>ARTICLE 9.8 LITIGE</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_Toc459192213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12</w:t>
            </w:r>
            <w:r w:rsidRPr="004A7A6F">
              <w:rPr>
                <w:rFonts w:ascii="Helvetica Neue" w:hAnsi="Helvetica Neue"/>
                <w:noProof/>
                <w:webHidden/>
                <w:spacing w:val="20"/>
              </w:rPr>
              <w:fldChar w:fldCharType="end"/>
            </w:r>
          </w:hyperlink>
        </w:p>
        <w:p w14:paraId="433D420B"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14" w:history="1">
            <w:r w:rsidRPr="004A7A6F">
              <w:rPr>
                <w:rStyle w:val="Lienhypertexte"/>
                <w:rFonts w:ascii="Helvetica Neue" w:hAnsi="Helvetica Neue"/>
                <w:noProof/>
                <w:spacing w:val="20"/>
              </w:rPr>
              <w:t>ARTICLE 9.9 DELIBERATIONS</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_Toc459192214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12</w:t>
            </w:r>
            <w:r w:rsidRPr="004A7A6F">
              <w:rPr>
                <w:rFonts w:ascii="Helvetica Neue" w:hAnsi="Helvetica Neue"/>
                <w:noProof/>
                <w:webHidden/>
                <w:spacing w:val="20"/>
              </w:rPr>
              <w:fldChar w:fldCharType="end"/>
            </w:r>
          </w:hyperlink>
        </w:p>
        <w:p w14:paraId="201B8381" w14:textId="77777777" w:rsidR="004A7A6F" w:rsidRPr="004A7A6F" w:rsidRDefault="004A7A6F" w:rsidP="004A7A6F">
          <w:pPr>
            <w:pStyle w:val="TM3"/>
            <w:tabs>
              <w:tab w:val="right" w:leader="dot" w:pos="10450"/>
            </w:tabs>
            <w:spacing w:line="480" w:lineRule="auto"/>
            <w:rPr>
              <w:rFonts w:ascii="Helvetica Neue" w:eastAsiaTheme="minorEastAsia" w:hAnsi="Helvetica Neue"/>
              <w:i w:val="0"/>
              <w:iCs w:val="0"/>
              <w:noProof/>
              <w:spacing w:val="20"/>
              <w:sz w:val="24"/>
              <w:szCs w:val="24"/>
              <w:lang w:eastAsia="fr-FR"/>
            </w:rPr>
          </w:pPr>
          <w:hyperlink w:anchor="_Toc459192215" w:history="1">
            <w:r w:rsidRPr="004A7A6F">
              <w:rPr>
                <w:rStyle w:val="Lienhypertexte"/>
                <w:rFonts w:ascii="Helvetica Neue" w:hAnsi="Helvetica Neue"/>
                <w:noProof/>
                <w:spacing w:val="20"/>
              </w:rPr>
              <w:t>ARTICLE 9.10 PROCÉDURES DE RÉVOCATION D’UN MEMBRE ÉLU</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_Toc459192215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12</w:t>
            </w:r>
            <w:r w:rsidRPr="004A7A6F">
              <w:rPr>
                <w:rFonts w:ascii="Helvetica Neue" w:hAnsi="Helvetica Neue"/>
                <w:noProof/>
                <w:webHidden/>
                <w:spacing w:val="20"/>
              </w:rPr>
              <w:fldChar w:fldCharType="end"/>
            </w:r>
          </w:hyperlink>
        </w:p>
        <w:p w14:paraId="5A90A7BB"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216" w:history="1">
            <w:r w:rsidRPr="004A7A6F">
              <w:rPr>
                <w:rStyle w:val="Lienhypertexte"/>
                <w:rFonts w:ascii="Helvetica Neue" w:hAnsi="Helvetica Neue"/>
                <w:noProof/>
                <w:spacing w:val="20"/>
              </w:rPr>
              <w:t>ARTICLE 10: REPRESENTANTS TERRITORIAUX</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_Toc459192216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12</w:t>
            </w:r>
            <w:r w:rsidRPr="004A7A6F">
              <w:rPr>
                <w:rFonts w:ascii="Helvetica Neue" w:hAnsi="Helvetica Neue"/>
                <w:noProof/>
                <w:webHidden/>
                <w:spacing w:val="20"/>
              </w:rPr>
              <w:fldChar w:fldCharType="end"/>
            </w:r>
          </w:hyperlink>
        </w:p>
        <w:p w14:paraId="7A7F8FCA" w14:textId="77777777" w:rsidR="004A7A6F" w:rsidRPr="004A7A6F" w:rsidRDefault="004A7A6F" w:rsidP="004A7A6F">
          <w:pPr>
            <w:pStyle w:val="TM1"/>
            <w:spacing w:line="480" w:lineRule="auto"/>
            <w:rPr>
              <w:rFonts w:ascii="Helvetica Neue" w:eastAsiaTheme="minorEastAsia" w:hAnsi="Helvetica Neue"/>
              <w:b w:val="0"/>
              <w:bCs w:val="0"/>
              <w:noProof/>
              <w:color w:val="auto"/>
              <w:spacing w:val="20"/>
              <w:lang w:eastAsia="fr-FR"/>
            </w:rPr>
          </w:pPr>
          <w:hyperlink w:anchor="_Toc459192217" w:history="1">
            <w:r w:rsidRPr="004A7A6F">
              <w:rPr>
                <w:rStyle w:val="Lienhypertexte"/>
                <w:rFonts w:ascii="Helvetica Neue" w:hAnsi="Helvetica Neue"/>
                <w:noProof/>
                <w:spacing w:val="20"/>
              </w:rPr>
              <w:t>TITRE III - MODIFICATION &amp; DISSOLUTION DU CDVB</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_Toc459192217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13</w:t>
            </w:r>
            <w:r w:rsidRPr="004A7A6F">
              <w:rPr>
                <w:rFonts w:ascii="Helvetica Neue" w:hAnsi="Helvetica Neue"/>
                <w:noProof/>
                <w:webHidden/>
                <w:spacing w:val="20"/>
              </w:rPr>
              <w:fldChar w:fldCharType="end"/>
            </w:r>
          </w:hyperlink>
        </w:p>
        <w:p w14:paraId="0ABC36F1"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218" w:history="1">
            <w:r w:rsidRPr="004A7A6F">
              <w:rPr>
                <w:rStyle w:val="Lienhypertexte"/>
                <w:rFonts w:ascii="Helvetica Neue" w:hAnsi="Helvetica Neue"/>
                <w:noProof/>
                <w:spacing w:val="20"/>
              </w:rPr>
              <w:t>ARTICLE 11: MODIFICATION DES STATUTS</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_Toc459192218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13</w:t>
            </w:r>
            <w:r w:rsidRPr="004A7A6F">
              <w:rPr>
                <w:rFonts w:ascii="Helvetica Neue" w:hAnsi="Helvetica Neue"/>
                <w:noProof/>
                <w:webHidden/>
                <w:spacing w:val="20"/>
              </w:rPr>
              <w:fldChar w:fldCharType="end"/>
            </w:r>
          </w:hyperlink>
        </w:p>
        <w:p w14:paraId="71946715"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219" w:history="1">
            <w:r w:rsidRPr="004A7A6F">
              <w:rPr>
                <w:rStyle w:val="Lienhypertexte"/>
                <w:rFonts w:ascii="Helvetica Neue" w:hAnsi="Helvetica Neue"/>
                <w:noProof/>
                <w:spacing w:val="20"/>
              </w:rPr>
              <w:t>ARTICLE 12: DISSOLUTION &amp; SUSPENSION</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_Toc459192219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13</w:t>
            </w:r>
            <w:r w:rsidRPr="004A7A6F">
              <w:rPr>
                <w:rFonts w:ascii="Helvetica Neue" w:hAnsi="Helvetica Neue"/>
                <w:noProof/>
                <w:webHidden/>
                <w:spacing w:val="20"/>
              </w:rPr>
              <w:fldChar w:fldCharType="end"/>
            </w:r>
          </w:hyperlink>
        </w:p>
        <w:p w14:paraId="65437EEC"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220" w:history="1">
            <w:r w:rsidRPr="004A7A6F">
              <w:rPr>
                <w:rStyle w:val="Lienhypertexte"/>
                <w:rFonts w:ascii="Helvetica Neue" w:hAnsi="Helvetica Neue"/>
                <w:noProof/>
                <w:spacing w:val="20"/>
              </w:rPr>
              <w:t>ARTICLE 13: PUBLICITE</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_Toc459192220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13</w:t>
            </w:r>
            <w:r w:rsidRPr="004A7A6F">
              <w:rPr>
                <w:rFonts w:ascii="Helvetica Neue" w:hAnsi="Helvetica Neue"/>
                <w:noProof/>
                <w:webHidden/>
                <w:spacing w:val="20"/>
              </w:rPr>
              <w:fldChar w:fldCharType="end"/>
            </w:r>
          </w:hyperlink>
        </w:p>
        <w:p w14:paraId="69690BF5" w14:textId="77777777" w:rsidR="004A7A6F" w:rsidRPr="004A7A6F" w:rsidRDefault="004A7A6F" w:rsidP="004A7A6F">
          <w:pPr>
            <w:pStyle w:val="TM2"/>
            <w:tabs>
              <w:tab w:val="right" w:leader="dot" w:pos="10450"/>
            </w:tabs>
            <w:spacing w:line="480" w:lineRule="auto"/>
            <w:rPr>
              <w:rFonts w:ascii="Helvetica Neue" w:eastAsiaTheme="minorEastAsia" w:hAnsi="Helvetica Neue"/>
              <w:noProof/>
              <w:spacing w:val="20"/>
              <w:sz w:val="24"/>
              <w:szCs w:val="24"/>
              <w:lang w:eastAsia="fr-FR"/>
            </w:rPr>
          </w:pPr>
          <w:hyperlink w:anchor="_Toc459192221" w:history="1">
            <w:r w:rsidRPr="004A7A6F">
              <w:rPr>
                <w:rStyle w:val="Lienhypertexte"/>
                <w:rFonts w:ascii="Helvetica Neue" w:hAnsi="Helvetica Neue"/>
                <w:noProof/>
                <w:spacing w:val="20"/>
              </w:rPr>
              <w:t>ARTICLE 14: REGLEMENTS</w:t>
            </w:r>
            <w:r w:rsidRPr="004A7A6F">
              <w:rPr>
                <w:rFonts w:ascii="Helvetica Neue" w:hAnsi="Helvetica Neue"/>
                <w:noProof/>
                <w:webHidden/>
                <w:spacing w:val="20"/>
              </w:rPr>
              <w:tab/>
            </w:r>
            <w:r w:rsidRPr="004A7A6F">
              <w:rPr>
                <w:rFonts w:ascii="Helvetica Neue" w:hAnsi="Helvetica Neue"/>
                <w:noProof/>
                <w:webHidden/>
                <w:spacing w:val="20"/>
              </w:rPr>
              <w:fldChar w:fldCharType="begin"/>
            </w:r>
            <w:r w:rsidRPr="004A7A6F">
              <w:rPr>
                <w:rFonts w:ascii="Helvetica Neue" w:hAnsi="Helvetica Neue"/>
                <w:noProof/>
                <w:webHidden/>
                <w:spacing w:val="20"/>
              </w:rPr>
              <w:instrText xml:space="preserve"> PAGEREF _Toc459192221 \h </w:instrText>
            </w:r>
            <w:r w:rsidRPr="004A7A6F">
              <w:rPr>
                <w:rFonts w:ascii="Helvetica Neue" w:hAnsi="Helvetica Neue"/>
                <w:noProof/>
                <w:webHidden/>
                <w:spacing w:val="20"/>
              </w:rPr>
            </w:r>
            <w:r w:rsidRPr="004A7A6F">
              <w:rPr>
                <w:rFonts w:ascii="Helvetica Neue" w:hAnsi="Helvetica Neue"/>
                <w:noProof/>
                <w:webHidden/>
                <w:spacing w:val="20"/>
              </w:rPr>
              <w:fldChar w:fldCharType="separate"/>
            </w:r>
            <w:r w:rsidRPr="004A7A6F">
              <w:rPr>
                <w:rFonts w:ascii="Helvetica Neue" w:hAnsi="Helvetica Neue"/>
                <w:noProof/>
                <w:webHidden/>
                <w:spacing w:val="20"/>
              </w:rPr>
              <w:t>13</w:t>
            </w:r>
            <w:r w:rsidRPr="004A7A6F">
              <w:rPr>
                <w:rFonts w:ascii="Helvetica Neue" w:hAnsi="Helvetica Neue"/>
                <w:noProof/>
                <w:webHidden/>
                <w:spacing w:val="20"/>
              </w:rPr>
              <w:fldChar w:fldCharType="end"/>
            </w:r>
          </w:hyperlink>
        </w:p>
        <w:p w14:paraId="3C65D2F8" w14:textId="7DFCA93D" w:rsidR="004A7A6F" w:rsidRDefault="004A7A6F" w:rsidP="004A7A6F">
          <w:pPr>
            <w:spacing w:line="480" w:lineRule="auto"/>
          </w:pPr>
          <w:r w:rsidRPr="004A7A6F">
            <w:rPr>
              <w:b/>
              <w:bCs/>
              <w:noProof/>
              <w:spacing w:val="20"/>
            </w:rPr>
            <w:fldChar w:fldCharType="end"/>
          </w:r>
        </w:p>
      </w:sdtContent>
    </w:sdt>
    <w:p w14:paraId="7A48E918" w14:textId="2EF7A43D" w:rsidR="00496B8D" w:rsidRPr="00496B8D" w:rsidRDefault="00496B8D" w:rsidP="00496B8D">
      <w:pPr>
        <w:pStyle w:val="Titre1"/>
      </w:pPr>
      <w:bookmarkStart w:id="1" w:name="_Toc459192181"/>
      <w:r w:rsidRPr="006B1807">
        <w:lastRenderedPageBreak/>
        <w:t>TITRE I - PRESENTATION</w:t>
      </w:r>
      <w:bookmarkEnd w:id="1"/>
    </w:p>
    <w:p w14:paraId="15C35035" w14:textId="2FBD3DCB" w:rsidR="00496B8D" w:rsidRPr="00496B8D" w:rsidRDefault="00732D6D" w:rsidP="00496B8D">
      <w:pPr>
        <w:pStyle w:val="Titre2"/>
      </w:pPr>
      <w:bookmarkStart w:id="2" w:name="_Toc459192182"/>
      <w:r>
        <w:t>ARTICLE 1:</w:t>
      </w:r>
      <w:r w:rsidR="00496B8D" w:rsidRPr="006B1807">
        <w:t xml:space="preserve"> CONSTITUTION</w:t>
      </w:r>
      <w:bookmarkEnd w:id="2"/>
    </w:p>
    <w:p w14:paraId="7C1C4813" w14:textId="719335DC" w:rsidR="00496B8D" w:rsidRPr="00496B8D" w:rsidRDefault="00496B8D" w:rsidP="00496B8D">
      <w:pPr>
        <w:rPr>
          <w:b/>
        </w:rPr>
      </w:pPr>
      <w:r w:rsidRPr="000E0E8A">
        <w:t xml:space="preserve">Réservé. </w:t>
      </w:r>
    </w:p>
    <w:p w14:paraId="540F3569" w14:textId="2E2ABAA9" w:rsidR="00496B8D" w:rsidRPr="00496B8D" w:rsidRDefault="00496B8D" w:rsidP="00496B8D">
      <w:pPr>
        <w:pStyle w:val="Titre2"/>
      </w:pPr>
      <w:bookmarkStart w:id="3" w:name="_Toc459192183"/>
      <w:r>
        <w:t>ARTICLE 2</w:t>
      </w:r>
      <w:r w:rsidR="00732D6D">
        <w:t>:</w:t>
      </w:r>
      <w:r w:rsidRPr="006B1807">
        <w:t xml:space="preserve"> </w:t>
      </w:r>
      <w:r>
        <w:t>OBJET</w:t>
      </w:r>
      <w:bookmarkEnd w:id="3"/>
    </w:p>
    <w:p w14:paraId="764BC428" w14:textId="3B08656E" w:rsidR="00496B8D" w:rsidRPr="00496B8D" w:rsidRDefault="00496B8D" w:rsidP="00496B8D">
      <w:r>
        <w:t>OPTION</w:t>
      </w:r>
      <w:r w:rsidRPr="009C4FE5">
        <w:t xml:space="preserve"> : </w:t>
      </w:r>
      <w:r>
        <w:t xml:space="preserve">Rédiger </w:t>
      </w:r>
      <w:proofErr w:type="gramStart"/>
      <w:r>
        <w:t>un  paragraphe</w:t>
      </w:r>
      <w:proofErr w:type="gramEnd"/>
      <w:r>
        <w:t xml:space="preserve"> sur la p</w:t>
      </w:r>
      <w:r w:rsidRPr="009C4FE5">
        <w:t xml:space="preserve">ratique « </w:t>
      </w:r>
      <w:r>
        <w:t>éco</w:t>
      </w:r>
      <w:r w:rsidRPr="009C4FE5">
        <w:t>responsable » de</w:t>
      </w:r>
      <w:r>
        <w:t xml:space="preserve">s </w:t>
      </w:r>
      <w:r w:rsidRPr="009C4FE5">
        <w:t>activité</w:t>
      </w:r>
      <w:r>
        <w:t>s du CDVB</w:t>
      </w:r>
      <w:r w:rsidRPr="009C4FE5">
        <w:t>.</w:t>
      </w:r>
    </w:p>
    <w:p w14:paraId="504D441C" w14:textId="58C11060" w:rsidR="00496B8D" w:rsidRPr="00496B8D" w:rsidRDefault="00496B8D" w:rsidP="00496B8D">
      <w:pPr>
        <w:pStyle w:val="Titre2"/>
      </w:pPr>
      <w:bookmarkStart w:id="4" w:name="_Toc459192184"/>
      <w:r w:rsidRPr="000D6CA0">
        <w:t xml:space="preserve">ARTICLE </w:t>
      </w:r>
      <w:r w:rsidR="00732D6D" w:rsidRPr="000D6CA0">
        <w:t>3:</w:t>
      </w:r>
      <w:r w:rsidRPr="000D6CA0">
        <w:t xml:space="preserve"> COMPOSITION</w:t>
      </w:r>
      <w:bookmarkEnd w:id="4"/>
      <w:r w:rsidRPr="005A7E33">
        <w:t xml:space="preserve"> </w:t>
      </w:r>
    </w:p>
    <w:p w14:paraId="3F3AC0D6" w14:textId="77777777" w:rsidR="00496B8D" w:rsidRDefault="00496B8D" w:rsidP="00496B8D">
      <w:pPr>
        <w:rPr>
          <w:color w:val="365F91" w:themeColor="accent1" w:themeShade="BF"/>
        </w:rPr>
      </w:pPr>
      <w:r>
        <w:rPr>
          <w:color w:val="365F91" w:themeColor="accent1" w:themeShade="BF"/>
        </w:rPr>
        <w:t>Dans cet article, l</w:t>
      </w:r>
      <w:r w:rsidRPr="002B61E9">
        <w:rPr>
          <w:color w:val="365F91" w:themeColor="accent1" w:themeShade="BF"/>
        </w:rPr>
        <w:t>e CDVB doit déterminer les modalités d’institution du Groupement Sportif Départemental dans le respect de ses Statuts.</w:t>
      </w:r>
    </w:p>
    <w:p w14:paraId="4C04A357" w14:textId="77777777" w:rsidR="00496B8D" w:rsidRPr="00FE74E4" w:rsidRDefault="00496B8D" w:rsidP="00496B8D">
      <w:pPr>
        <w:rPr>
          <w:i/>
          <w:color w:val="365F91" w:themeColor="accent1" w:themeShade="BF"/>
        </w:rPr>
      </w:pPr>
      <w:r w:rsidRPr="00FE74E4">
        <w:rPr>
          <w:color w:val="365F91" w:themeColor="accent1" w:themeShade="BF"/>
          <w:u w:val="single"/>
        </w:rPr>
        <w:t>Exemple</w:t>
      </w:r>
      <w:r>
        <w:rPr>
          <w:color w:val="365F91" w:themeColor="accent1" w:themeShade="BF"/>
        </w:rPr>
        <w:t> : « </w:t>
      </w:r>
      <w:r w:rsidRPr="00FE74E4">
        <w:rPr>
          <w:i/>
          <w:color w:val="365F91" w:themeColor="accent1" w:themeShade="BF"/>
        </w:rPr>
        <w:t xml:space="preserve">Lorsqu’il est nécessaire de la constituer, le Groupement Sportif Départemental est une association loi 1901 constituée par le CDVB après un vote à la majorité simple de l’Assemblée Générale. </w:t>
      </w:r>
    </w:p>
    <w:p w14:paraId="68FB1306" w14:textId="77777777" w:rsidR="00496B8D" w:rsidRPr="00FE74E4" w:rsidRDefault="00496B8D" w:rsidP="00496B8D">
      <w:pPr>
        <w:ind w:firstLine="708"/>
        <w:rPr>
          <w:i/>
          <w:color w:val="365F91" w:themeColor="accent1" w:themeShade="BF"/>
        </w:rPr>
      </w:pPr>
      <w:r w:rsidRPr="00FE74E4">
        <w:rPr>
          <w:i/>
          <w:color w:val="365F91" w:themeColor="accent1" w:themeShade="BF"/>
        </w:rPr>
        <w:t xml:space="preserve">Le Groupement Sportif Départemental a pour objet principal le développement de la pratique à titre de loisir du volley-ball et du </w:t>
      </w:r>
      <w:proofErr w:type="spellStart"/>
      <w:r w:rsidRPr="00FE74E4">
        <w:rPr>
          <w:i/>
          <w:color w:val="365F91" w:themeColor="accent1" w:themeShade="BF"/>
        </w:rPr>
        <w:t>beach</w:t>
      </w:r>
      <w:proofErr w:type="spellEnd"/>
      <w:r w:rsidRPr="00FE74E4">
        <w:rPr>
          <w:i/>
          <w:color w:val="365F91" w:themeColor="accent1" w:themeShade="BF"/>
        </w:rPr>
        <w:t xml:space="preserve"> volley.</w:t>
      </w:r>
    </w:p>
    <w:p w14:paraId="75558734" w14:textId="6D6486D5" w:rsidR="00496B8D" w:rsidRPr="00496B8D" w:rsidRDefault="00496B8D" w:rsidP="00496B8D">
      <w:pPr>
        <w:ind w:firstLine="708"/>
        <w:rPr>
          <w:i/>
          <w:color w:val="365F91" w:themeColor="accent1" w:themeShade="BF"/>
        </w:rPr>
      </w:pPr>
      <w:r w:rsidRPr="00FE74E4">
        <w:rPr>
          <w:i/>
          <w:color w:val="365F91" w:themeColor="accent1" w:themeShade="BF"/>
        </w:rPr>
        <w:t>Les organes dirigeants du Groupement Sportif Départemental sont constitués par les membres des organes dirigeants du CDVB de la Loire.</w:t>
      </w:r>
      <w:r>
        <w:rPr>
          <w:i/>
          <w:color w:val="365F91" w:themeColor="accent1" w:themeShade="BF"/>
        </w:rPr>
        <w:t> »</w:t>
      </w:r>
      <w:r>
        <w:t xml:space="preserve"> </w:t>
      </w:r>
    </w:p>
    <w:p w14:paraId="0405913F" w14:textId="50805C97" w:rsidR="00496B8D" w:rsidRPr="00496B8D" w:rsidRDefault="00496B8D" w:rsidP="00496B8D">
      <w:pPr>
        <w:pStyle w:val="Titre2"/>
      </w:pPr>
      <w:bookmarkStart w:id="5" w:name="_Toc459192185"/>
      <w:r w:rsidRPr="00B073F8">
        <w:t xml:space="preserve">ARTICLE </w:t>
      </w:r>
      <w:r w:rsidR="00732D6D" w:rsidRPr="00B073F8">
        <w:t>4:</w:t>
      </w:r>
      <w:r w:rsidRPr="00B073F8">
        <w:t xml:space="preserve"> RESSOURCES ANNUELLES</w:t>
      </w:r>
      <w:bookmarkEnd w:id="5"/>
    </w:p>
    <w:p w14:paraId="2C7CCA65" w14:textId="38998D3E" w:rsidR="00496B8D" w:rsidRPr="00496B8D" w:rsidRDefault="00496B8D" w:rsidP="00496B8D">
      <w:pPr>
        <w:pStyle w:val="Titre3"/>
      </w:pPr>
      <w:bookmarkStart w:id="6" w:name="_Toc459192186"/>
      <w:r w:rsidRPr="002B61E9">
        <w:t>ARTICLE 4.1 RETRAITS DE FONDS</w:t>
      </w:r>
      <w:bookmarkEnd w:id="6"/>
    </w:p>
    <w:p w14:paraId="5C2A4E9E" w14:textId="75CC4741" w:rsidR="00496B8D" w:rsidRPr="002B61E9" w:rsidRDefault="00496B8D" w:rsidP="00496B8D">
      <w:r w:rsidRPr="002B61E9">
        <w:t>Les retraits de fonds ne sont effectués que sur signature du Président du CDVB ou du Trésorier Général Département et, éventuellement, d'une personne désignée par le Bureau Directeur Départemental.</w:t>
      </w:r>
    </w:p>
    <w:p w14:paraId="30D8A050" w14:textId="38D6909C" w:rsidR="00496B8D" w:rsidRPr="002B61E9" w:rsidRDefault="00496B8D" w:rsidP="00496B8D">
      <w:pPr>
        <w:pStyle w:val="Titre3"/>
      </w:pPr>
      <w:bookmarkStart w:id="7" w:name="_Toc459192187"/>
      <w:r w:rsidRPr="002B61E9">
        <w:t>ARTICLE 4.2 ENGAGEMENTS DES DEPENSES</w:t>
      </w:r>
      <w:bookmarkEnd w:id="7"/>
    </w:p>
    <w:p w14:paraId="491825A5" w14:textId="1A767E3A" w:rsidR="00496B8D" w:rsidRDefault="00496B8D" w:rsidP="00496B8D">
      <w:r w:rsidRPr="002B61E9">
        <w:t>Les engagements de dépenses sont obligatoirement visés par le Président</w:t>
      </w:r>
      <w:r>
        <w:t xml:space="preserve"> du CDVB</w:t>
      </w:r>
      <w:r w:rsidRPr="002B61E9">
        <w:t xml:space="preserve"> et le Trésorier Général</w:t>
      </w:r>
      <w:r>
        <w:t xml:space="preserve"> Départemental</w:t>
      </w:r>
      <w:r w:rsidRPr="002B61E9">
        <w:t xml:space="preserve">. </w:t>
      </w:r>
      <w:r>
        <w:t>Ce dernier</w:t>
      </w:r>
      <w:r w:rsidRPr="002B61E9">
        <w:t xml:space="preserve"> présente chaque année à l'Assemblée Générale un rapport sur la situation financière du Comité.</w:t>
      </w:r>
    </w:p>
    <w:p w14:paraId="5DBB4BDC" w14:textId="4ED52A78" w:rsidR="00496B8D" w:rsidRPr="00CC2BE0" w:rsidRDefault="00496B8D" w:rsidP="00496B8D">
      <w:pPr>
        <w:pStyle w:val="Titre3"/>
      </w:pPr>
      <w:bookmarkStart w:id="8" w:name="_Toc459192188"/>
      <w:r w:rsidRPr="00CC2BE0">
        <w:t>ARTICLE 4.</w:t>
      </w:r>
      <w:r>
        <w:t>3</w:t>
      </w:r>
      <w:r w:rsidRPr="00CC2BE0">
        <w:t xml:space="preserve"> EXPERT COMPTABLE</w:t>
      </w:r>
      <w:bookmarkEnd w:id="8"/>
    </w:p>
    <w:p w14:paraId="1E1ED989" w14:textId="62CB2EA9" w:rsidR="00496B8D" w:rsidRPr="00CC2BE0" w:rsidRDefault="00496B8D" w:rsidP="00496B8D">
      <w:r w:rsidRPr="00CC2BE0">
        <w:t xml:space="preserve">Le Bureau Directeur Départemental peut autoriser le Président du CDVB à passer un contrat avec un cabinet d'expertise comptable appartenant à l'ordre des experts comptables pour attester la régularité, la sincérité et la conformité des comptes du Bureau Directeur Départemental. </w:t>
      </w:r>
    </w:p>
    <w:p w14:paraId="3BC7AAFC" w14:textId="7159879F" w:rsidR="00496B8D" w:rsidRPr="00CC2BE0" w:rsidRDefault="00496B8D" w:rsidP="00496B8D">
      <w:r w:rsidRPr="00CC2BE0">
        <w:t>Dans ce cas le rapport est présenté à l'Assemblée Générale Départementale avant celui des vérificateurs aux comptes.</w:t>
      </w:r>
    </w:p>
    <w:p w14:paraId="2EBFA2E1" w14:textId="12B4E5B6" w:rsidR="00496B8D" w:rsidRPr="00496B8D" w:rsidRDefault="00496B8D" w:rsidP="00496B8D">
      <w:pPr>
        <w:pStyle w:val="Titre3"/>
      </w:pPr>
      <w:bookmarkStart w:id="9" w:name="_Toc459192189"/>
      <w:r w:rsidRPr="00CC2BE0">
        <w:t>ARTICLE 4.</w:t>
      </w:r>
      <w:r>
        <w:t>4</w:t>
      </w:r>
      <w:r w:rsidRPr="00CC2BE0">
        <w:t xml:space="preserve"> VERIFICATEURS AUX COMPTES</w:t>
      </w:r>
      <w:bookmarkEnd w:id="9"/>
    </w:p>
    <w:p w14:paraId="08D85A33" w14:textId="77777777" w:rsidR="00496B8D" w:rsidRPr="00CC2BE0" w:rsidRDefault="00496B8D" w:rsidP="00496B8D">
      <w:r w:rsidRPr="00CC2BE0">
        <w:t>L'Assemblée Générale Départementale élit deux vérificateurs aux comptes et deux remplaçants pris en dehors du Bureau Directeur Départemental, dont le mandat expire l'année suivante avec le vote de l'Assemblée Générale Départementale sur la gestion financière. Ils ne peuvent être désignés plus de trois années consécutives.</w:t>
      </w:r>
    </w:p>
    <w:p w14:paraId="6F08FC70" w14:textId="77777777" w:rsidR="00496B8D" w:rsidRPr="00CC2BE0" w:rsidRDefault="00496B8D" w:rsidP="00496B8D"/>
    <w:p w14:paraId="46C95171" w14:textId="77777777" w:rsidR="00496B8D" w:rsidRPr="00CC2BE0" w:rsidRDefault="00496B8D" w:rsidP="00496B8D">
      <w:r w:rsidRPr="00CC2BE0">
        <w:lastRenderedPageBreak/>
        <w:t>Les vérificateurs aux comptes sont convoqués au moins quinze jours avant la date fixée par le Bureau Directeur Départemental pour la vérification des comptes.</w:t>
      </w:r>
    </w:p>
    <w:p w14:paraId="070C60CB" w14:textId="40DD2FD7" w:rsidR="00496B8D" w:rsidRPr="00CC2BE0" w:rsidRDefault="00496B8D" w:rsidP="00496B8D">
      <w:r w:rsidRPr="00CC2BE0">
        <w:t>Cette vérification se fait au plus tard huit jours avant l'Assemblée Générale Départementale.</w:t>
      </w:r>
    </w:p>
    <w:p w14:paraId="2CBFF612" w14:textId="008111D8" w:rsidR="00496B8D" w:rsidRPr="00CC2BE0" w:rsidRDefault="00496B8D" w:rsidP="00496B8D">
      <w:r w:rsidRPr="00CC2BE0">
        <w:t>Les vérificateurs aux comptes examinent tous les comptes de l'exercice clos de l'année précédente et toutes les pièces comptables nécessaires pour leur contrôle et pour la préparation de leur rapport.</w:t>
      </w:r>
    </w:p>
    <w:p w14:paraId="1F9559D1" w14:textId="72962A90" w:rsidR="00496B8D" w:rsidRPr="00496B8D" w:rsidRDefault="00496B8D" w:rsidP="00496B8D">
      <w:r w:rsidRPr="00CC2BE0">
        <w:t>Ils lisent leur rapport devant l'Assemblée Générale Départementale, ils ne peuvent proposer que des modifications à la technique comptable après avoir consulté le Président du CDVB, le Secrétaire Général et le Trésorier Général du Bureau Directeur Départemental.</w:t>
      </w:r>
    </w:p>
    <w:p w14:paraId="7B22F851" w14:textId="28E7484F" w:rsidR="00496B8D" w:rsidRPr="00496B8D" w:rsidRDefault="00496B8D" w:rsidP="00496B8D">
      <w:pPr>
        <w:pStyle w:val="Titre2"/>
      </w:pPr>
      <w:bookmarkStart w:id="10" w:name="_Toc459192190"/>
      <w:r w:rsidRPr="00B073F8">
        <w:t xml:space="preserve">ARTICLE </w:t>
      </w:r>
      <w:r w:rsidR="00732D6D" w:rsidRPr="00B073F8">
        <w:t>5:</w:t>
      </w:r>
      <w:r w:rsidRPr="00B073F8">
        <w:t xml:space="preserve"> POUVOIR DISCIPLINAIRE</w:t>
      </w:r>
      <w:bookmarkEnd w:id="10"/>
    </w:p>
    <w:p w14:paraId="34985196" w14:textId="40022C29" w:rsidR="00496B8D" w:rsidRPr="000662AF" w:rsidRDefault="00496B8D" w:rsidP="00496B8D">
      <w:r w:rsidRPr="000662AF">
        <w:t>Les procédures liées à l'exercice du pouvoir disciplinaire sont décrites dans le Règlement Général Disciplinaire édités par la FFVB.</w:t>
      </w:r>
    </w:p>
    <w:p w14:paraId="61AC63FE" w14:textId="2E64FB42" w:rsidR="00496B8D" w:rsidRPr="005A1789" w:rsidRDefault="00496B8D" w:rsidP="00496B8D">
      <w:r w:rsidRPr="000662AF">
        <w:t>Elles s’appliquent intégralement à l’ensemble des dossiers correspondants, relevant de la compétence du CDVB et en sont l’unique référence pour leur traitement.</w:t>
      </w:r>
    </w:p>
    <w:p w14:paraId="5F6933F0" w14:textId="7307EF10" w:rsidR="00496B8D" w:rsidRPr="00496B8D" w:rsidRDefault="00496B8D" w:rsidP="00496B8D">
      <w:pPr>
        <w:pStyle w:val="Titre1"/>
        <w:rPr>
          <w:sz w:val="22"/>
          <w:szCs w:val="22"/>
        </w:rPr>
      </w:pPr>
      <w:bookmarkStart w:id="11" w:name="_Toc459192191"/>
      <w:r w:rsidRPr="002C06DF">
        <w:lastRenderedPageBreak/>
        <w:t>TITRE II - LES ORGANES DE DIRECTION du CDVB</w:t>
      </w:r>
      <w:bookmarkEnd w:id="11"/>
      <w:r w:rsidRPr="005A7E33">
        <w:rPr>
          <w:sz w:val="22"/>
          <w:szCs w:val="22"/>
        </w:rPr>
        <w:t xml:space="preserve"> </w:t>
      </w:r>
    </w:p>
    <w:p w14:paraId="5BF5F761" w14:textId="1BAABD09" w:rsidR="00496B8D" w:rsidRPr="00496B8D" w:rsidRDefault="00496B8D" w:rsidP="00496B8D">
      <w:pPr>
        <w:pStyle w:val="Titre2"/>
      </w:pPr>
      <w:bookmarkStart w:id="12" w:name="_Toc459192192"/>
      <w:r w:rsidRPr="002C06DF">
        <w:t xml:space="preserve">ARTICLE </w:t>
      </w:r>
      <w:r w:rsidR="00732D6D" w:rsidRPr="002C06DF">
        <w:t>6:</w:t>
      </w:r>
      <w:r w:rsidRPr="002C06DF">
        <w:t xml:space="preserve"> L'ASSEMBLEE GENERALE DEPARTEMENTALE</w:t>
      </w:r>
      <w:bookmarkEnd w:id="12"/>
    </w:p>
    <w:p w14:paraId="18EC99EA" w14:textId="321332B1" w:rsidR="00496B8D" w:rsidRPr="00496B8D" w:rsidRDefault="00496B8D" w:rsidP="00496B8D">
      <w:pPr>
        <w:pStyle w:val="Titre3"/>
      </w:pPr>
      <w:bookmarkStart w:id="13" w:name="_Toc459192193"/>
      <w:r w:rsidRPr="00CC2BE0">
        <w:t>ARTICLE 6.1 FONCTIONNEMENT</w:t>
      </w:r>
      <w:bookmarkEnd w:id="13"/>
    </w:p>
    <w:p w14:paraId="7AEE3D53" w14:textId="7462F9CC" w:rsidR="00496B8D" w:rsidRPr="00CC2BE0" w:rsidRDefault="00496B8D" w:rsidP="00496B8D">
      <w:pPr>
        <w:pStyle w:val="Pardeliste"/>
        <w:numPr>
          <w:ilvl w:val="0"/>
          <w:numId w:val="7"/>
        </w:numPr>
      </w:pPr>
      <w:r w:rsidRPr="00CC2BE0">
        <w:t xml:space="preserve">L’Assemblée Générale Départementale </w:t>
      </w:r>
      <w:r>
        <w:t xml:space="preserve">est composée et </w:t>
      </w:r>
      <w:r w:rsidRPr="00CC2BE0">
        <w:t>se réuni</w:t>
      </w:r>
      <w:r>
        <w:t>e</w:t>
      </w:r>
      <w:r w:rsidRPr="00CC2BE0">
        <w:t xml:space="preserve"> dans les</w:t>
      </w:r>
      <w:r>
        <w:t xml:space="preserve"> conditions prévues aux Statuts</w:t>
      </w:r>
      <w:r w:rsidRPr="00CC2BE0">
        <w:t>.</w:t>
      </w:r>
    </w:p>
    <w:p w14:paraId="23967AAD" w14:textId="271D5FF8" w:rsidR="00496B8D" w:rsidRPr="00CC2BE0" w:rsidRDefault="00496B8D" w:rsidP="00496B8D">
      <w:pPr>
        <w:pStyle w:val="Pardeliste"/>
        <w:numPr>
          <w:ilvl w:val="0"/>
          <w:numId w:val="7"/>
        </w:numPr>
      </w:pPr>
      <w:r w:rsidRPr="009E4689">
        <w:t>Elle est présidée par le Président du CDVB. En cas d'absence, la présidence est as</w:t>
      </w:r>
      <w:r>
        <w:t xml:space="preserve">surée par </w:t>
      </w:r>
      <w:r w:rsidRPr="00496B8D">
        <w:rPr>
          <w:color w:val="365F91" w:themeColor="accent1" w:themeShade="BF"/>
        </w:rPr>
        <w:t>&lt;………&gt;</w:t>
      </w:r>
      <w:r w:rsidRPr="009E4689">
        <w:t xml:space="preserve">, où à défaut, pas le doyen d’âge du Bureau </w:t>
      </w:r>
      <w:r>
        <w:t>Directeur Départemental</w:t>
      </w:r>
      <w:r w:rsidRPr="009E4689">
        <w:t>.</w:t>
      </w:r>
    </w:p>
    <w:p w14:paraId="437247D1" w14:textId="1B29EAB1" w:rsidR="00496B8D" w:rsidRPr="00496B8D" w:rsidRDefault="00496B8D" w:rsidP="00496B8D">
      <w:pPr>
        <w:pStyle w:val="Pardeliste"/>
        <w:numPr>
          <w:ilvl w:val="0"/>
          <w:numId w:val="7"/>
        </w:numPr>
      </w:pPr>
      <w:r w:rsidRPr="009E4689">
        <w:t>Seules les Groupements Sportifs affiliés en règle avec la trésorerie du CDVB peuvent prendre part aux délibérations.</w:t>
      </w:r>
    </w:p>
    <w:p w14:paraId="52C58582" w14:textId="321D47B1" w:rsidR="00496B8D" w:rsidRPr="00496B8D" w:rsidRDefault="00496B8D" w:rsidP="00496B8D">
      <w:pPr>
        <w:pStyle w:val="Titre3"/>
      </w:pPr>
      <w:bookmarkStart w:id="14" w:name="_Toc459192194"/>
      <w:r>
        <w:t xml:space="preserve">ARTICLE </w:t>
      </w:r>
      <w:proofErr w:type="gramStart"/>
      <w:r>
        <w:t xml:space="preserve">6.2 </w:t>
      </w:r>
      <w:r w:rsidRPr="00375817">
        <w:t xml:space="preserve"> </w:t>
      </w:r>
      <w:r>
        <w:t>REPRESENTATION</w:t>
      </w:r>
      <w:proofErr w:type="gramEnd"/>
      <w:r>
        <w:t xml:space="preserve"> DES GROUPEMENTS SPORTIFS AFFILIES</w:t>
      </w:r>
      <w:bookmarkEnd w:id="14"/>
      <w:r w:rsidRPr="00375817">
        <w:t xml:space="preserve"> </w:t>
      </w:r>
    </w:p>
    <w:p w14:paraId="4C7959F2" w14:textId="3E1F2BBC" w:rsidR="00496B8D"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ahoma"/>
        </w:rPr>
      </w:pPr>
      <w:r>
        <w:rPr>
          <w:rFonts w:eastAsia="Cambria" w:cs="Tahoma"/>
        </w:rPr>
        <w:t xml:space="preserve">Conformément à l’article 6.2 des Statuts de la LRVB, les représentants des GSA sont désignés ou élus suivant leurs propres statuts. </w:t>
      </w:r>
    </w:p>
    <w:p w14:paraId="4D907BB3" w14:textId="4CDDAEBA" w:rsidR="00496B8D" w:rsidRPr="00496B8D" w:rsidRDefault="00496B8D" w:rsidP="00496B8D">
      <w:pPr>
        <w:pStyle w:val="Pardeliste"/>
        <w:numPr>
          <w:ilvl w:val="0"/>
          <w:numId w:val="8"/>
        </w:numPr>
        <w:rPr>
          <w:rFonts w:cs="Helvetica"/>
        </w:rPr>
      </w:pPr>
      <w:r>
        <w:t xml:space="preserve">Un représentant peut donner procuration à une personne physique licencié du même GSA. Dans ce </w:t>
      </w:r>
      <w:proofErr w:type="gramStart"/>
      <w:r>
        <w:t xml:space="preserve">cas, </w:t>
      </w:r>
      <w:r w:rsidRPr="004A34CE">
        <w:t xml:space="preserve"> le</w:t>
      </w:r>
      <w:proofErr w:type="gramEnd"/>
      <w:r w:rsidRPr="004A34CE">
        <w:t xml:space="preserve"> modèle de p</w:t>
      </w:r>
      <w:r>
        <w:t>rocuration se trouve à</w:t>
      </w:r>
      <w:r w:rsidRPr="004A34CE">
        <w:t xml:space="preserve"> </w:t>
      </w:r>
      <w:r w:rsidRPr="00496B8D">
        <w:rPr>
          <w:b/>
        </w:rPr>
        <w:t>l’Annexe I</w:t>
      </w:r>
      <w:r>
        <w:t xml:space="preserve">. Le mandataire </w:t>
      </w:r>
      <w:r w:rsidRPr="00496B8D">
        <w:rPr>
          <w:bCs/>
        </w:rPr>
        <w:t>doit obligatoirement être en possession de cette procuration lors de l'Assemblée Générale Régionale.</w:t>
      </w:r>
      <w:r w:rsidRPr="004A34CE">
        <w:t xml:space="preserve"> </w:t>
      </w:r>
    </w:p>
    <w:p w14:paraId="356D0225" w14:textId="1B927DA5" w:rsidR="00496B8D" w:rsidRPr="00496B8D" w:rsidRDefault="00496B8D" w:rsidP="00496B8D">
      <w:pPr>
        <w:pStyle w:val="Pardeliste"/>
        <w:numPr>
          <w:ilvl w:val="0"/>
          <w:numId w:val="8"/>
        </w:numPr>
        <w:rPr>
          <w:rFonts w:cs="Helvetica"/>
        </w:rPr>
      </w:pPr>
      <w:r w:rsidRPr="00496B8D">
        <w:rPr>
          <w:rFonts w:cs="Helvetica"/>
        </w:rPr>
        <w:t xml:space="preserve">Un représentant peut donner procuration à au représentant d’un autre GSA. Dans ce cas, le modèle de procuration se trouve à </w:t>
      </w:r>
      <w:r w:rsidRPr="00496B8D">
        <w:rPr>
          <w:rFonts w:cs="Helvetica"/>
          <w:b/>
        </w:rPr>
        <w:t>l’Annexe II</w:t>
      </w:r>
      <w:r w:rsidRPr="00496B8D">
        <w:rPr>
          <w:rFonts w:cs="Helvetica"/>
        </w:rPr>
        <w:t xml:space="preserve">. </w:t>
      </w:r>
      <w:r w:rsidRPr="004A34CE">
        <w:t xml:space="preserve">Le mandataire </w:t>
      </w:r>
      <w:r w:rsidRPr="00496B8D">
        <w:rPr>
          <w:bCs/>
        </w:rPr>
        <w:t>doit obligatoirement être en possession de cette procuration lors de l'Assemblée Générale Régionale.</w:t>
      </w:r>
    </w:p>
    <w:p w14:paraId="180AB7B2" w14:textId="6E35F61D" w:rsidR="00496B8D" w:rsidRPr="00496B8D" w:rsidRDefault="00496B8D" w:rsidP="00496B8D">
      <w:pPr>
        <w:pStyle w:val="Titre3"/>
      </w:pPr>
      <w:bookmarkStart w:id="15" w:name="_Toc459192195"/>
      <w:r>
        <w:t>ARTICLE 6.3</w:t>
      </w:r>
      <w:r w:rsidRPr="009E4689">
        <w:t xml:space="preserve"> PRÉPARATION</w:t>
      </w:r>
      <w:r>
        <w:t xml:space="preserve"> &amp; CONVOCATION</w:t>
      </w:r>
      <w:bookmarkEnd w:id="15"/>
    </w:p>
    <w:p w14:paraId="4BA12014" w14:textId="272F9732" w:rsidR="00496B8D" w:rsidRPr="00CC2BE0" w:rsidRDefault="00496B8D" w:rsidP="00496B8D">
      <w:r w:rsidRPr="00CC2BE0">
        <w:t xml:space="preserve">La convocation </w:t>
      </w:r>
      <w:r>
        <w:t>des membres de</w:t>
      </w:r>
      <w:r w:rsidRPr="00CC2BE0">
        <w:t xml:space="preserve"> l'Assemblée Générale Départementale</w:t>
      </w:r>
      <w:r>
        <w:t>, dont les GSA,</w:t>
      </w:r>
      <w:r w:rsidRPr="00CC2BE0">
        <w:t xml:space="preserve"> doit être adressée au moi</w:t>
      </w:r>
      <w:r>
        <w:t>ns 21 jours avant la date fixée pour l’Assemblée Générale Départementale.</w:t>
      </w:r>
    </w:p>
    <w:p w14:paraId="02D6F3B4" w14:textId="67C818ED" w:rsidR="00496B8D" w:rsidRPr="00CC2BE0" w:rsidRDefault="00496B8D" w:rsidP="00496B8D">
      <w:r>
        <w:t>Les questions ab</w:t>
      </w:r>
      <w:r w:rsidRPr="00CC2BE0">
        <w:t>ordées en Ass</w:t>
      </w:r>
      <w:r>
        <w:t>emblée Générale Départementale son</w:t>
      </w:r>
      <w:r w:rsidRPr="00CC2BE0">
        <w:t>t communiqué</w:t>
      </w:r>
      <w:r>
        <w:t>es</w:t>
      </w:r>
      <w:r w:rsidRPr="00CC2BE0">
        <w:t xml:space="preserve"> en Assemblée Générale Régionale.</w:t>
      </w:r>
    </w:p>
    <w:p w14:paraId="17B84164" w14:textId="02712C0B" w:rsidR="00496B8D" w:rsidRPr="00CC2BE0" w:rsidRDefault="00496B8D" w:rsidP="00496B8D">
      <w:r w:rsidRPr="00CC2BE0">
        <w:t>Toute proposition de modification aux Statuts et Règlements d'ordre administratif, fin</w:t>
      </w:r>
      <w:r>
        <w:t>ancier ou sportif émanant d'un GSA,</w:t>
      </w:r>
      <w:r w:rsidRPr="00CC2BE0">
        <w:t xml:space="preserve"> doit parvenir par écrit au C</w:t>
      </w:r>
      <w:r>
        <w:t>DVB</w:t>
      </w:r>
      <w:r w:rsidRPr="00CC2BE0">
        <w:t xml:space="preserve"> 6 semaines avant la date fixée pour l'Assemblée Générale </w:t>
      </w:r>
      <w:r>
        <w:t xml:space="preserve">Départementale </w:t>
      </w:r>
      <w:r w:rsidRPr="00CC2BE0">
        <w:t>pour être examinée</w:t>
      </w:r>
      <w:r>
        <w:t xml:space="preserve"> en amont</w:t>
      </w:r>
      <w:r w:rsidRPr="00CC2BE0">
        <w:t xml:space="preserve"> par la Commission </w:t>
      </w:r>
      <w:r>
        <w:t xml:space="preserve">Départementale </w:t>
      </w:r>
      <w:r w:rsidRPr="00CC2BE0">
        <w:t xml:space="preserve">compétente et inscrite à l'ordre du jour. À défaut, </w:t>
      </w:r>
      <w:r>
        <w:t xml:space="preserve">la modification </w:t>
      </w:r>
      <w:r w:rsidRPr="00CC2BE0">
        <w:t>ne pourrait être acceptée.</w:t>
      </w:r>
    </w:p>
    <w:p w14:paraId="3912370F" w14:textId="4AB363B5" w:rsidR="00496B8D" w:rsidRPr="00CC2BE0" w:rsidRDefault="00496B8D" w:rsidP="00496B8D">
      <w:r w:rsidRPr="00CC2BE0">
        <w:t xml:space="preserve">Tout vœu allant à l'encontre des dispositions d'un article des règlements existants doit être motivé et accompagné, sous peine de nullité, d'une proposition de modification. </w:t>
      </w:r>
    </w:p>
    <w:p w14:paraId="7487A6D0" w14:textId="4CEE94B1" w:rsidR="00496B8D" w:rsidRPr="00496B8D" w:rsidRDefault="00496B8D" w:rsidP="00496B8D">
      <w:r w:rsidRPr="00CC2BE0">
        <w:t>Les éventuels appels de candidatures à un poste du</w:t>
      </w:r>
      <w:r>
        <w:t xml:space="preserve"> Bureau Directeur Régional sont joints aux convocations.</w:t>
      </w:r>
    </w:p>
    <w:p w14:paraId="07875BDE" w14:textId="77CB1AFF" w:rsidR="00496B8D" w:rsidRPr="00496B8D" w:rsidRDefault="00496B8D" w:rsidP="00496B8D">
      <w:pPr>
        <w:pStyle w:val="Titre3"/>
      </w:pPr>
      <w:bookmarkStart w:id="16" w:name="_Toc459192196"/>
      <w:r>
        <w:t>ARTICLE 6.4</w:t>
      </w:r>
      <w:r w:rsidRPr="0038646B">
        <w:t xml:space="preserve"> ORDRE DU JOUR</w:t>
      </w:r>
      <w:bookmarkEnd w:id="16"/>
    </w:p>
    <w:p w14:paraId="08D69623" w14:textId="45D79A87" w:rsidR="00496B8D" w:rsidRPr="00CC2BE0" w:rsidRDefault="00496B8D" w:rsidP="00496B8D">
      <w:r w:rsidRPr="00CC2BE0">
        <w:t>L'ordre du jour est envoyé à la F</w:t>
      </w:r>
      <w:r>
        <w:t>FVB</w:t>
      </w:r>
      <w:r w:rsidRPr="00CC2BE0">
        <w:t>, à la L</w:t>
      </w:r>
      <w:r>
        <w:t>RVB</w:t>
      </w:r>
      <w:r w:rsidRPr="00CC2BE0">
        <w:t>, aux G</w:t>
      </w:r>
      <w:r>
        <w:t>SA, aux membres du Bureau Directeur Départemental</w:t>
      </w:r>
      <w:r w:rsidRPr="00CC2BE0">
        <w:t xml:space="preserve"> et aux autorités de tutelle, au moins </w:t>
      </w:r>
      <w:r>
        <w:t>quinze</w:t>
      </w:r>
      <w:r w:rsidRPr="00CC2BE0">
        <w:t xml:space="preserve"> jours avant la date fixée.</w:t>
      </w:r>
    </w:p>
    <w:p w14:paraId="2B4A82C6" w14:textId="77777777" w:rsidR="00496B8D" w:rsidRPr="00CC2BE0" w:rsidRDefault="00496B8D" w:rsidP="00496B8D">
      <w:r w:rsidRPr="00CC2BE0">
        <w:t>Il comporte obligatoirement</w:t>
      </w:r>
      <w:r>
        <w:t xml:space="preserve"> au minimum</w:t>
      </w:r>
      <w:r w:rsidRPr="00CC2BE0">
        <w:t xml:space="preserve"> les points suivants :</w:t>
      </w:r>
    </w:p>
    <w:p w14:paraId="6487B966" w14:textId="77777777" w:rsidR="00496B8D" w:rsidRPr="001D5381" w:rsidRDefault="00496B8D" w:rsidP="00496B8D">
      <w:pPr>
        <w:pStyle w:val="Standard"/>
        <w:rPr>
          <w:rFonts w:asciiTheme="minorHAnsi" w:eastAsiaTheme="minorEastAsia" w:hAnsiTheme="minorHAnsi" w:cstheme="minorBidi"/>
        </w:rPr>
      </w:pPr>
    </w:p>
    <w:p w14:paraId="45E0653B" w14:textId="77777777" w:rsidR="00496B8D" w:rsidRPr="001D5381" w:rsidRDefault="00496B8D" w:rsidP="00496B8D">
      <w:pPr>
        <w:pStyle w:val="Pardeliste"/>
        <w:numPr>
          <w:ilvl w:val="0"/>
          <w:numId w:val="9"/>
        </w:numPr>
      </w:pPr>
      <w:r w:rsidRPr="001D5381">
        <w:lastRenderedPageBreak/>
        <w:t>Appel des délégués,</w:t>
      </w:r>
    </w:p>
    <w:p w14:paraId="4C9866D8" w14:textId="77777777" w:rsidR="00496B8D" w:rsidRPr="001D5381" w:rsidRDefault="00496B8D" w:rsidP="00496B8D">
      <w:pPr>
        <w:pStyle w:val="Pardeliste"/>
        <w:numPr>
          <w:ilvl w:val="0"/>
          <w:numId w:val="9"/>
        </w:numPr>
      </w:pPr>
      <w:r w:rsidRPr="001D5381">
        <w:t>Adoption du Procès-Verbal de la dernière Assemblée Générale,</w:t>
      </w:r>
    </w:p>
    <w:p w14:paraId="0DAE4137" w14:textId="77777777" w:rsidR="00496B8D" w:rsidRPr="001D5381" w:rsidRDefault="00496B8D" w:rsidP="00496B8D">
      <w:pPr>
        <w:pStyle w:val="Pardeliste"/>
        <w:numPr>
          <w:ilvl w:val="0"/>
          <w:numId w:val="9"/>
        </w:numPr>
      </w:pPr>
      <w:r w:rsidRPr="001D5381">
        <w:t>Présentation du rapport moral,</w:t>
      </w:r>
    </w:p>
    <w:p w14:paraId="71089F2A" w14:textId="77777777" w:rsidR="00496B8D" w:rsidRPr="001D5381" w:rsidRDefault="00496B8D" w:rsidP="00496B8D">
      <w:pPr>
        <w:pStyle w:val="Pardeliste"/>
        <w:numPr>
          <w:ilvl w:val="0"/>
          <w:numId w:val="9"/>
        </w:numPr>
      </w:pPr>
      <w:r w:rsidRPr="001D5381">
        <w:t>Présentation du rapport financier,</w:t>
      </w:r>
    </w:p>
    <w:p w14:paraId="72CEF355" w14:textId="77777777" w:rsidR="00496B8D" w:rsidRPr="001D5381" w:rsidRDefault="00496B8D" w:rsidP="00496B8D">
      <w:pPr>
        <w:pStyle w:val="Pardeliste"/>
        <w:numPr>
          <w:ilvl w:val="0"/>
          <w:numId w:val="9"/>
        </w:numPr>
      </w:pPr>
      <w:r w:rsidRPr="001D5381">
        <w:t>Rapport des vérificateurs aux comptes,</w:t>
      </w:r>
    </w:p>
    <w:p w14:paraId="085A056F" w14:textId="77777777" w:rsidR="00496B8D" w:rsidRPr="001D5381" w:rsidRDefault="00496B8D" w:rsidP="00496B8D">
      <w:pPr>
        <w:pStyle w:val="Pardeliste"/>
        <w:numPr>
          <w:ilvl w:val="0"/>
          <w:numId w:val="9"/>
        </w:numPr>
      </w:pPr>
      <w:r w:rsidRPr="001D5381">
        <w:t>Présentation des rapports des diverses Commissions,</w:t>
      </w:r>
    </w:p>
    <w:p w14:paraId="008F290D" w14:textId="77777777" w:rsidR="00496B8D" w:rsidRPr="001D5381" w:rsidRDefault="00496B8D" w:rsidP="00496B8D">
      <w:pPr>
        <w:pStyle w:val="Pardeliste"/>
        <w:numPr>
          <w:ilvl w:val="0"/>
          <w:numId w:val="9"/>
        </w:numPr>
      </w:pPr>
      <w:r w:rsidRPr="001D5381">
        <w:t>Élections (suivant les statuts), s'il y a lieu,</w:t>
      </w:r>
    </w:p>
    <w:p w14:paraId="0F269445" w14:textId="77777777" w:rsidR="00496B8D" w:rsidRPr="001D5381" w:rsidRDefault="00496B8D" w:rsidP="00496B8D">
      <w:pPr>
        <w:pStyle w:val="Pardeliste"/>
        <w:numPr>
          <w:ilvl w:val="0"/>
          <w:numId w:val="9"/>
        </w:numPr>
      </w:pPr>
      <w:r w:rsidRPr="001D5381">
        <w:t xml:space="preserve">Élection du </w:t>
      </w:r>
      <w:proofErr w:type="gramStart"/>
      <w:r w:rsidRPr="001D5381">
        <w:t>Président  et</w:t>
      </w:r>
      <w:proofErr w:type="gramEnd"/>
      <w:r w:rsidRPr="001D5381">
        <w:t xml:space="preserve"> du 1er Vice-Président (suivant les Statuts), s'il y a lieu,</w:t>
      </w:r>
    </w:p>
    <w:p w14:paraId="5612C58D" w14:textId="77777777" w:rsidR="00496B8D" w:rsidRPr="001D5381" w:rsidRDefault="00496B8D" w:rsidP="00496B8D">
      <w:pPr>
        <w:pStyle w:val="Pardeliste"/>
        <w:numPr>
          <w:ilvl w:val="0"/>
          <w:numId w:val="9"/>
        </w:numPr>
      </w:pPr>
      <w:r w:rsidRPr="001D5381">
        <w:t>Examen des vœux proposés par les Groupements Sportifs affiliés et le</w:t>
      </w:r>
      <w:r>
        <w:t xml:space="preserve"> Bureau Directeur Départemental</w:t>
      </w:r>
      <w:r w:rsidRPr="001D5381">
        <w:t>,</w:t>
      </w:r>
    </w:p>
    <w:p w14:paraId="6E81F03D" w14:textId="0B792257" w:rsidR="00496B8D" w:rsidRPr="00CC2BE0" w:rsidRDefault="00496B8D" w:rsidP="00496B8D">
      <w:pPr>
        <w:pStyle w:val="Pardeliste"/>
        <w:numPr>
          <w:ilvl w:val="0"/>
          <w:numId w:val="9"/>
        </w:numPr>
      </w:pPr>
      <w:r w:rsidRPr="001D5381">
        <w:t>Vote du budget</w:t>
      </w:r>
      <w:r>
        <w:t>.</w:t>
      </w:r>
    </w:p>
    <w:p w14:paraId="7D62C926" w14:textId="412725EB" w:rsidR="00496B8D" w:rsidRPr="00CC2BE0" w:rsidRDefault="00496B8D" w:rsidP="00496B8D">
      <w:r w:rsidRPr="00CC2BE0">
        <w:t>Tout vœu qui entraîne des dépenses supplémentaires doit être, sous peine de nullité, accompagné de propositions de recettes compensatrices.</w:t>
      </w:r>
    </w:p>
    <w:p w14:paraId="103E2DC8" w14:textId="15E678B2" w:rsidR="00496B8D" w:rsidRPr="00CC2BE0" w:rsidRDefault="00496B8D" w:rsidP="00496B8D">
      <w:r w:rsidRPr="00CC2BE0">
        <w:t>Les vœux repoussés à une Assemblée Générale</w:t>
      </w:r>
      <w:r>
        <w:t xml:space="preserve"> Départementale</w:t>
      </w:r>
      <w:r w:rsidRPr="00CC2BE0">
        <w:t xml:space="preserve"> ne peuvent être présentés à l'Assemblée Générale</w:t>
      </w:r>
      <w:r>
        <w:t xml:space="preserve"> Départementale </w:t>
      </w:r>
      <w:r w:rsidRPr="00CC2BE0">
        <w:t>suivante.</w:t>
      </w:r>
    </w:p>
    <w:p w14:paraId="0D74B4E0" w14:textId="45B113B7" w:rsidR="00496B8D" w:rsidRPr="00CC2BE0" w:rsidRDefault="00496B8D" w:rsidP="00496B8D">
      <w:pPr>
        <w:pStyle w:val="Titre3"/>
      </w:pPr>
      <w:bookmarkStart w:id="17" w:name="_Toc459192197"/>
      <w:r>
        <w:t>ARTICLE 6.5</w:t>
      </w:r>
      <w:r w:rsidRPr="002C33CD">
        <w:t xml:space="preserve"> DECISIONS DE L'ASSEMBLÉE GÉNÉRALE - PROCÈS VERBAL</w:t>
      </w:r>
      <w:bookmarkEnd w:id="17"/>
    </w:p>
    <w:p w14:paraId="60515114" w14:textId="354E1F29" w:rsidR="00496B8D" w:rsidRPr="00CC2BE0" w:rsidRDefault="00496B8D" w:rsidP="00496B8D">
      <w:r w:rsidRPr="00CC2BE0">
        <w:t>Le Président de séance dirige les débats et les délibérations.</w:t>
      </w:r>
    </w:p>
    <w:p w14:paraId="64DBC6E1" w14:textId="110E2CE8" w:rsidR="00496B8D" w:rsidRPr="00CC2BE0" w:rsidRDefault="00496B8D" w:rsidP="00496B8D">
      <w:r w:rsidRPr="00CC2BE0">
        <w:t>Les décisions sont prises à la majorité absolue des voix exprimées par les délégués présents au moment du vote, sous réserve que le quorum défini aux Statuts subsiste.</w:t>
      </w:r>
    </w:p>
    <w:p w14:paraId="13B15B83" w14:textId="67DD7EEB" w:rsidR="00496B8D" w:rsidRPr="00CC2BE0" w:rsidRDefault="00496B8D" w:rsidP="00496B8D">
      <w:r w:rsidRPr="00CC2BE0">
        <w:t>Tout représentant de</w:t>
      </w:r>
      <w:r>
        <w:t xml:space="preserve"> GSA</w:t>
      </w:r>
      <w:r w:rsidRPr="00CC2BE0">
        <w:t>, n'assistant pas à l'Assemblée Générale jusqu'à son terme, sera considéré comme absent</w:t>
      </w:r>
      <w:r>
        <w:t xml:space="preserve"> et son GSA</w:t>
      </w:r>
      <w:r w:rsidRPr="00CC2BE0">
        <w:t xml:space="preserve"> pénalisé selon les dispositions en vigueur (participation financière aux frais d’A</w:t>
      </w:r>
      <w:r>
        <w:t>ssemblée Générale Départementale</w:t>
      </w:r>
      <w:r w:rsidRPr="00CC2BE0">
        <w:t>).</w:t>
      </w:r>
    </w:p>
    <w:p w14:paraId="119EA687" w14:textId="375AF7E1" w:rsidR="00496B8D" w:rsidRPr="00496B8D" w:rsidRDefault="00496B8D" w:rsidP="00496B8D">
      <w:r w:rsidRPr="00CC2BE0">
        <w:t>Les procès-verbaux des séances sont signés par le Président et le Secrétaire Général et diffusés selon les modalités prévues dans ce même article.</w:t>
      </w:r>
    </w:p>
    <w:p w14:paraId="298C6BDC" w14:textId="37E44BE7" w:rsidR="00496B8D" w:rsidRPr="00496B8D" w:rsidRDefault="00496B8D" w:rsidP="00496B8D">
      <w:pPr>
        <w:pStyle w:val="Titre3"/>
      </w:pPr>
      <w:bookmarkStart w:id="18" w:name="_Toc459192198"/>
      <w:r>
        <w:t>ARTICLE 6.6</w:t>
      </w:r>
      <w:r w:rsidRPr="009C6333">
        <w:t xml:space="preserve"> ASSEMBLÉE GÉNÉRALE EXTRAORDINAIRE</w:t>
      </w:r>
      <w:bookmarkEnd w:id="18"/>
    </w:p>
    <w:p w14:paraId="0B12AC32" w14:textId="77777777" w:rsidR="00496B8D" w:rsidRDefault="00496B8D" w:rsidP="00496B8D">
      <w:pPr>
        <w:pStyle w:val="Pardeliste"/>
        <w:numPr>
          <w:ilvl w:val="0"/>
          <w:numId w:val="10"/>
        </w:numPr>
      </w:pPr>
      <w:r w:rsidRPr="00A83F13">
        <w:t>La demande d’Assemblée Générale Départementale Extraordinaire est faite conformément aux Statuts et dans les modalités supplémentaires définies ci-après :</w:t>
      </w:r>
      <w:r>
        <w:t xml:space="preserve"> </w:t>
      </w:r>
      <w:r w:rsidRPr="00496B8D">
        <w:rPr>
          <w:color w:val="365F91" w:themeColor="accent1" w:themeShade="BF"/>
        </w:rPr>
        <w:t>A DEFINIR.</w:t>
      </w:r>
    </w:p>
    <w:p w14:paraId="3DB711A6" w14:textId="77777777" w:rsidR="00496B8D" w:rsidRPr="00FE74E4" w:rsidRDefault="00496B8D" w:rsidP="00496B8D">
      <w:pPr>
        <w:rPr>
          <w:noProof/>
          <w:color w:val="365F91" w:themeColor="accent1" w:themeShade="BF"/>
        </w:rPr>
      </w:pPr>
      <w:r w:rsidRPr="00FE74E4">
        <w:rPr>
          <w:noProof/>
          <w:color w:val="365F91" w:themeColor="accent1" w:themeShade="BF"/>
          <w:u w:val="single"/>
        </w:rPr>
        <w:t>Exemple</w:t>
      </w:r>
      <w:r w:rsidRPr="00FE74E4">
        <w:rPr>
          <w:noProof/>
          <w:color w:val="365F91" w:themeColor="accent1" w:themeShade="BF"/>
        </w:rPr>
        <w:t xml:space="preserve"> : </w:t>
      </w:r>
    </w:p>
    <w:p w14:paraId="5D41C163" w14:textId="61090E7C" w:rsidR="00496B8D" w:rsidRPr="00496B8D" w:rsidRDefault="00496B8D" w:rsidP="00496B8D">
      <w:pPr>
        <w:ind w:firstLine="708"/>
        <w:rPr>
          <w:color w:val="365F91" w:themeColor="accent1" w:themeShade="BF"/>
          <w:sz w:val="20"/>
          <w:szCs w:val="20"/>
        </w:rPr>
      </w:pPr>
      <w:r w:rsidRPr="00FE74E4">
        <w:rPr>
          <w:color w:val="365F91" w:themeColor="accent1" w:themeShade="BF"/>
          <w:sz w:val="20"/>
          <w:szCs w:val="20"/>
        </w:rPr>
        <w:t>La demande de l’article 6.3.2 des statuts sera effectuée selon la procédure suivante :</w:t>
      </w:r>
    </w:p>
    <w:p w14:paraId="55A1F1DE" w14:textId="19B7300E" w:rsidR="00496B8D" w:rsidRPr="00496B8D" w:rsidRDefault="00496B8D" w:rsidP="00496B8D">
      <w:pPr>
        <w:pStyle w:val="Corpsdetexte2"/>
        <w:numPr>
          <w:ilvl w:val="0"/>
          <w:numId w:val="6"/>
        </w:numPr>
        <w:rPr>
          <w:color w:val="365F91" w:themeColor="accent1" w:themeShade="BF"/>
          <w:sz w:val="20"/>
          <w:szCs w:val="20"/>
        </w:rPr>
      </w:pPr>
      <w:r w:rsidRPr="00FE74E4">
        <w:rPr>
          <w:rFonts w:eastAsia="Times New Roman" w:cs="Arial"/>
          <w:color w:val="365F91" w:themeColor="accent1" w:themeShade="BF"/>
          <w:sz w:val="20"/>
          <w:szCs w:val="20"/>
        </w:rPr>
        <w:t xml:space="preserve">Soit par les deux-tiers du </w:t>
      </w:r>
      <w:r>
        <w:rPr>
          <w:rFonts w:eastAsia="Times New Roman" w:cs="Arial"/>
          <w:color w:val="365F91" w:themeColor="accent1" w:themeShade="BF"/>
          <w:sz w:val="20"/>
          <w:szCs w:val="20"/>
        </w:rPr>
        <w:t>Bureau Directeur Départemental</w:t>
      </w:r>
      <w:r w:rsidRPr="00FE74E4">
        <w:rPr>
          <w:rFonts w:eastAsia="Times New Roman" w:cs="Arial"/>
          <w:color w:val="365F91" w:themeColor="accent1" w:themeShade="BF"/>
          <w:sz w:val="20"/>
          <w:szCs w:val="20"/>
        </w:rPr>
        <w:t>,</w:t>
      </w:r>
      <w:r w:rsidRPr="00FE74E4">
        <w:rPr>
          <w:color w:val="365F91" w:themeColor="accent1" w:themeShade="BF"/>
          <w:sz w:val="20"/>
          <w:szCs w:val="20"/>
        </w:rPr>
        <w:t xml:space="preserve"> qui doivent adresser un document, rédigé strictement dans les mêmes termes, portant leurs signatures, indiquant les motifs de leur demande commune.</w:t>
      </w:r>
    </w:p>
    <w:p w14:paraId="6C98B564" w14:textId="4B0F6B6E" w:rsidR="00496B8D" w:rsidRPr="00496B8D" w:rsidRDefault="00496B8D" w:rsidP="00496B8D">
      <w:pPr>
        <w:pStyle w:val="Corpsdetexte2"/>
        <w:numPr>
          <w:ilvl w:val="0"/>
          <w:numId w:val="6"/>
        </w:numPr>
        <w:rPr>
          <w:rFonts w:eastAsia="Times New Roman" w:cs="Arial"/>
          <w:color w:val="365F91" w:themeColor="accent1" w:themeShade="BF"/>
          <w:sz w:val="20"/>
          <w:szCs w:val="20"/>
        </w:rPr>
      </w:pPr>
      <w:r w:rsidRPr="00FE74E4">
        <w:rPr>
          <w:rFonts w:eastAsia="Times New Roman" w:cs="Arial"/>
          <w:color w:val="365F91" w:themeColor="accent1" w:themeShade="BF"/>
          <w:sz w:val="20"/>
          <w:szCs w:val="20"/>
        </w:rPr>
        <w:t xml:space="preserve">Soit par au moins un tiers des GSA représentant au moins le tiers des voix de l’Assemblée Générale, </w:t>
      </w:r>
      <w:r w:rsidRPr="00FE74E4">
        <w:rPr>
          <w:color w:val="365F91" w:themeColor="accent1" w:themeShade="BF"/>
          <w:sz w:val="20"/>
          <w:szCs w:val="20"/>
        </w:rPr>
        <w:t>qui doivent adresser un document, rédigé strictement dans les mêmes termes, portant leurs signatures, indiquant les motifs de leur demande commune.</w:t>
      </w:r>
      <w:r w:rsidRPr="00FE74E4">
        <w:rPr>
          <w:rFonts w:eastAsia="Times New Roman" w:cs="Arial"/>
          <w:color w:val="365F91" w:themeColor="accent1" w:themeShade="BF"/>
          <w:sz w:val="20"/>
          <w:szCs w:val="20"/>
        </w:rPr>
        <w:t xml:space="preserve"> (</w:t>
      </w:r>
      <w:proofErr w:type="gramStart"/>
      <w:r w:rsidRPr="00FE74E4">
        <w:rPr>
          <w:rFonts w:eastAsia="Times New Roman" w:cs="Arial"/>
          <w:color w:val="365F91" w:themeColor="accent1" w:themeShade="BF"/>
          <w:sz w:val="20"/>
          <w:szCs w:val="20"/>
        </w:rPr>
        <w:t>chiffres</w:t>
      </w:r>
      <w:proofErr w:type="gramEnd"/>
      <w:r w:rsidRPr="00FE74E4">
        <w:rPr>
          <w:rFonts w:eastAsia="Times New Roman" w:cs="Arial"/>
          <w:color w:val="365F91" w:themeColor="accent1" w:themeShade="BF"/>
          <w:sz w:val="20"/>
          <w:szCs w:val="20"/>
        </w:rPr>
        <w:t xml:space="preserve"> correspondant à la dernière Assemblée générale Ordinaire).</w:t>
      </w:r>
    </w:p>
    <w:p w14:paraId="26A2AE85" w14:textId="29994210" w:rsidR="00496B8D" w:rsidRPr="00496B8D" w:rsidRDefault="00496B8D" w:rsidP="00496B8D">
      <w:pPr>
        <w:pStyle w:val="Corpsdetexte2"/>
        <w:ind w:left="708"/>
        <w:rPr>
          <w:color w:val="365F91" w:themeColor="accent1" w:themeShade="BF"/>
          <w:sz w:val="20"/>
          <w:szCs w:val="20"/>
        </w:rPr>
      </w:pPr>
      <w:r w:rsidRPr="00FE74E4">
        <w:rPr>
          <w:color w:val="365F91" w:themeColor="accent1" w:themeShade="BF"/>
          <w:sz w:val="20"/>
          <w:szCs w:val="20"/>
        </w:rPr>
        <w:t>La demande doit être adressée au Président d</w:t>
      </w:r>
      <w:r>
        <w:rPr>
          <w:color w:val="365F91" w:themeColor="accent1" w:themeShade="BF"/>
          <w:sz w:val="20"/>
          <w:szCs w:val="20"/>
        </w:rPr>
        <w:t>u CDVB</w:t>
      </w:r>
      <w:r w:rsidRPr="00FE74E4">
        <w:rPr>
          <w:color w:val="365F91" w:themeColor="accent1" w:themeShade="BF"/>
          <w:sz w:val="20"/>
          <w:szCs w:val="20"/>
        </w:rPr>
        <w:t xml:space="preserve"> par lettre recommandée avec accusé de réception.</w:t>
      </w:r>
    </w:p>
    <w:p w14:paraId="4A0DE80D" w14:textId="77777777" w:rsidR="00496B8D" w:rsidRPr="00FE74E4" w:rsidRDefault="00496B8D" w:rsidP="00496B8D">
      <w:pPr>
        <w:pStyle w:val="Corpsdetexte2"/>
        <w:ind w:left="708"/>
        <w:rPr>
          <w:color w:val="365F91" w:themeColor="accent1" w:themeShade="BF"/>
          <w:sz w:val="20"/>
          <w:szCs w:val="20"/>
        </w:rPr>
      </w:pPr>
      <w:r w:rsidRPr="00FE74E4">
        <w:rPr>
          <w:color w:val="365F91" w:themeColor="accent1" w:themeShade="BF"/>
          <w:sz w:val="20"/>
          <w:szCs w:val="20"/>
        </w:rPr>
        <w:t>En l’absence de l’une de ces conditions ou en cas de non-respect de l’un des deux éléments du quorum fixé par les statuts, la demande, examinée par la C</w:t>
      </w:r>
      <w:r>
        <w:rPr>
          <w:color w:val="365F91" w:themeColor="accent1" w:themeShade="BF"/>
          <w:sz w:val="20"/>
          <w:szCs w:val="20"/>
        </w:rPr>
        <w:t>ommission Electorale,</w:t>
      </w:r>
      <w:r w:rsidRPr="00FE74E4">
        <w:rPr>
          <w:color w:val="365F91" w:themeColor="accent1" w:themeShade="BF"/>
          <w:sz w:val="20"/>
          <w:szCs w:val="20"/>
        </w:rPr>
        <w:t xml:space="preserve"> est considérée comme nulle et non avenue.</w:t>
      </w:r>
    </w:p>
    <w:p w14:paraId="128C1C5B" w14:textId="77777777" w:rsidR="00496B8D" w:rsidRPr="00FE74E4" w:rsidRDefault="00496B8D" w:rsidP="00496B8D">
      <w:pPr>
        <w:pStyle w:val="Corpsdetexte2"/>
        <w:ind w:left="708"/>
        <w:rPr>
          <w:color w:val="365F91" w:themeColor="accent1" w:themeShade="BF"/>
          <w:sz w:val="14"/>
          <w:szCs w:val="14"/>
        </w:rPr>
      </w:pPr>
    </w:p>
    <w:p w14:paraId="24289C89" w14:textId="77777777" w:rsidR="00496B8D" w:rsidRPr="00FE74E4" w:rsidRDefault="00496B8D" w:rsidP="00496B8D">
      <w:pPr>
        <w:pStyle w:val="Corpsdetexte2"/>
        <w:ind w:left="708"/>
        <w:rPr>
          <w:color w:val="365F91" w:themeColor="accent1" w:themeShade="BF"/>
          <w:sz w:val="20"/>
          <w:szCs w:val="20"/>
        </w:rPr>
      </w:pPr>
      <w:r w:rsidRPr="00FE74E4">
        <w:rPr>
          <w:color w:val="365F91" w:themeColor="accent1" w:themeShade="BF"/>
          <w:sz w:val="20"/>
          <w:szCs w:val="20"/>
        </w:rPr>
        <w:t xml:space="preserve">Lorsqu’une telle demande est recevable, l’Assemblée Générale Régionale Extraordinaire doit être réunie dans un délai maximum de 60 jours courant de la date à laquelle la lettre recommandée contenant la demande régulièrement présentée a été remise </w:t>
      </w:r>
      <w:r>
        <w:rPr>
          <w:color w:val="365F91" w:themeColor="accent1" w:themeShade="BF"/>
          <w:sz w:val="20"/>
          <w:szCs w:val="20"/>
        </w:rPr>
        <w:t>au CDVB</w:t>
      </w:r>
      <w:r w:rsidRPr="00FE74E4">
        <w:rPr>
          <w:color w:val="365F91" w:themeColor="accent1" w:themeShade="BF"/>
          <w:sz w:val="20"/>
          <w:szCs w:val="20"/>
        </w:rPr>
        <w:t>.</w:t>
      </w:r>
    </w:p>
    <w:p w14:paraId="450A0691" w14:textId="77777777" w:rsidR="00496B8D" w:rsidRPr="00FE74E4" w:rsidRDefault="00496B8D" w:rsidP="00496B8D">
      <w:pPr>
        <w:pStyle w:val="Corpsdetexte2"/>
        <w:ind w:left="708"/>
        <w:rPr>
          <w:color w:val="365F91" w:themeColor="accent1" w:themeShade="BF"/>
          <w:sz w:val="14"/>
          <w:szCs w:val="14"/>
        </w:rPr>
      </w:pPr>
    </w:p>
    <w:p w14:paraId="2CAAB780" w14:textId="77777777" w:rsidR="00496B8D" w:rsidRPr="00FE74E4" w:rsidRDefault="00496B8D" w:rsidP="00496B8D">
      <w:pPr>
        <w:ind w:left="708"/>
        <w:rPr>
          <w:rFonts w:eastAsia="Times New Roman" w:cs="Arial"/>
          <w:color w:val="365F91" w:themeColor="accent1" w:themeShade="BF"/>
          <w:sz w:val="20"/>
          <w:szCs w:val="20"/>
        </w:rPr>
      </w:pPr>
      <w:r w:rsidRPr="00FE74E4">
        <w:rPr>
          <w:rFonts w:eastAsia="Times New Roman" w:cs="Arial"/>
          <w:color w:val="365F91" w:themeColor="accent1" w:themeShade="BF"/>
          <w:sz w:val="20"/>
          <w:szCs w:val="20"/>
        </w:rPr>
        <w:t>La convocation est alors effe</w:t>
      </w:r>
      <w:r>
        <w:rPr>
          <w:rFonts w:eastAsia="Times New Roman" w:cs="Arial"/>
          <w:color w:val="365F91" w:themeColor="accent1" w:themeShade="BF"/>
          <w:sz w:val="20"/>
          <w:szCs w:val="20"/>
        </w:rPr>
        <w:t xml:space="preserve">ctuée par le Secrétaire du CDVB </w:t>
      </w:r>
      <w:r w:rsidRPr="00FE74E4">
        <w:rPr>
          <w:rFonts w:eastAsia="Times New Roman" w:cs="Arial"/>
          <w:color w:val="365F91" w:themeColor="accent1" w:themeShade="BF"/>
          <w:sz w:val="20"/>
          <w:szCs w:val="20"/>
        </w:rPr>
        <w:t xml:space="preserve">au moins 21 jours avant la date retenue par le </w:t>
      </w:r>
      <w:r>
        <w:rPr>
          <w:rFonts w:eastAsia="Times New Roman" w:cs="Arial"/>
          <w:color w:val="365F91" w:themeColor="accent1" w:themeShade="BF"/>
          <w:sz w:val="20"/>
          <w:szCs w:val="20"/>
        </w:rPr>
        <w:t>Bureau Directeur Départemental</w:t>
      </w:r>
      <w:r w:rsidRPr="00FE74E4">
        <w:rPr>
          <w:rFonts w:eastAsia="Times New Roman" w:cs="Arial"/>
          <w:color w:val="365F91" w:themeColor="accent1" w:themeShade="BF"/>
          <w:sz w:val="20"/>
          <w:szCs w:val="20"/>
        </w:rPr>
        <w:t>. (Nombre de voix correspondant à la dernière Assemblée générale Ordinaire).</w:t>
      </w:r>
    </w:p>
    <w:p w14:paraId="2C4E86A3" w14:textId="77777777" w:rsidR="00496B8D" w:rsidRPr="00FE74E4" w:rsidRDefault="00496B8D" w:rsidP="00496B8D"/>
    <w:p w14:paraId="3B741A5F" w14:textId="128DFB36" w:rsidR="00496B8D" w:rsidRPr="00CC2BE0" w:rsidRDefault="00496B8D" w:rsidP="00496B8D">
      <w:pPr>
        <w:pStyle w:val="Pardeliste"/>
        <w:numPr>
          <w:ilvl w:val="0"/>
          <w:numId w:val="10"/>
        </w:numPr>
      </w:pPr>
      <w:r w:rsidRPr="00A83F13">
        <w:t xml:space="preserve">L'ordre du jour est communiqué à la LRVB, aux membres du Bureau Directeur Départemental et aux Groupements Sportifs affiliés au moins quinze jours avant </w:t>
      </w:r>
      <w:r>
        <w:t>la date de la tenue de l’Assemblée Générale Extraordinaire</w:t>
      </w:r>
      <w:r w:rsidRPr="00A83F13">
        <w:t>.</w:t>
      </w:r>
    </w:p>
    <w:p w14:paraId="454A8DF6" w14:textId="0786042B" w:rsidR="00496B8D" w:rsidRPr="00496B8D" w:rsidRDefault="00496B8D" w:rsidP="00496B8D">
      <w:pPr>
        <w:pStyle w:val="Titre2"/>
      </w:pPr>
      <w:bookmarkStart w:id="19" w:name="_Toc459192199"/>
      <w:r w:rsidRPr="00A816E0">
        <w:t xml:space="preserve">ARTICLE </w:t>
      </w:r>
      <w:r w:rsidR="00732D6D" w:rsidRPr="00A816E0">
        <w:t>7:</w:t>
      </w:r>
      <w:r w:rsidRPr="00A816E0">
        <w:t xml:space="preserve"> LE </w:t>
      </w:r>
      <w:r>
        <w:t>BUREAU DIRECTEUR DEPARTEMENTAL</w:t>
      </w:r>
      <w:bookmarkEnd w:id="19"/>
    </w:p>
    <w:p w14:paraId="01FB726A" w14:textId="3049FF3D" w:rsidR="00496B8D" w:rsidRPr="00496B8D" w:rsidRDefault="00496B8D" w:rsidP="00496B8D">
      <w:pPr>
        <w:pStyle w:val="Titre3"/>
      </w:pPr>
      <w:bookmarkStart w:id="20" w:name="_Toc459192200"/>
      <w:r>
        <w:t>ARTICLE 7.1</w:t>
      </w:r>
      <w:r w:rsidRPr="00314BDF">
        <w:t>. COMPOSITION</w:t>
      </w:r>
      <w:bookmarkEnd w:id="20"/>
    </w:p>
    <w:p w14:paraId="6FBF9572" w14:textId="21D18820" w:rsidR="00496B8D" w:rsidRPr="00AA6A38" w:rsidRDefault="00496B8D" w:rsidP="00496B8D">
      <w:r w:rsidRPr="00AA6A38">
        <w:t>Le Bureau Directeur Départemental est élu dans les conditions prévues aux Statuts.</w:t>
      </w:r>
    </w:p>
    <w:p w14:paraId="44D6C625" w14:textId="7E5FF99B" w:rsidR="00496B8D" w:rsidRPr="00AA6A38" w:rsidRDefault="00496B8D" w:rsidP="00496B8D">
      <w:r w:rsidRPr="00AA6A38">
        <w:t>Lors de ses réunions, le Bureau Directeur Départemental peut s'adjoindre, avec voix délibérative les Présidents des Commissions Départementales</w:t>
      </w:r>
      <w:r>
        <w:t>,</w:t>
      </w:r>
      <w:r w:rsidRPr="00AA6A38">
        <w:t xml:space="preserve"> et </w:t>
      </w:r>
      <w:r>
        <w:t xml:space="preserve">avec voix consultatives </w:t>
      </w:r>
      <w:r w:rsidRPr="00AA6A38">
        <w:t>à toute personne invitée selon les nécessités, sur convocation du Président du CDVB.</w:t>
      </w:r>
    </w:p>
    <w:p w14:paraId="0137F27B" w14:textId="42F7A22C" w:rsidR="00496B8D" w:rsidRDefault="00496B8D" w:rsidP="00496B8D">
      <w:r>
        <w:t>Conformément à l’article 7.2.1 des Statuts du CDVB, l</w:t>
      </w:r>
      <w:r w:rsidRPr="00AA6A38">
        <w:t>es postes vacants au Bureau Directeur Départementa</w:t>
      </w:r>
      <w:r>
        <w:t xml:space="preserve">l avant l’expiration du mandat </w:t>
      </w:r>
      <w:r w:rsidRPr="00AA6A38">
        <w:t>sont pourvus par une élection plurinominale à un tour après appel à candidature</w:t>
      </w:r>
      <w:r>
        <w:t xml:space="preserve">. </w:t>
      </w:r>
    </w:p>
    <w:p w14:paraId="5A5E0BB5" w14:textId="77777777" w:rsidR="00496B8D" w:rsidRPr="00333A53" w:rsidRDefault="00496B8D" w:rsidP="00496B8D">
      <w:pPr>
        <w:rPr>
          <w:color w:val="365F91" w:themeColor="accent1" w:themeShade="BF"/>
        </w:rPr>
      </w:pPr>
      <w:r w:rsidRPr="00333A53">
        <w:rPr>
          <w:color w:val="365F91" w:themeColor="accent1" w:themeShade="BF"/>
        </w:rPr>
        <w:t>L’appel à candidature est défini comme suit : MODALITES A DEFINIR</w:t>
      </w:r>
    </w:p>
    <w:p w14:paraId="0296EE30" w14:textId="31155D5C" w:rsidR="00496B8D" w:rsidRPr="00496B8D" w:rsidRDefault="00496B8D" w:rsidP="00496B8D">
      <w:pPr>
        <w:rPr>
          <w:color w:val="365F91" w:themeColor="accent1" w:themeShade="BF"/>
        </w:rPr>
      </w:pPr>
      <w:r w:rsidRPr="00333A53">
        <w:rPr>
          <w:color w:val="365F91" w:themeColor="accent1" w:themeShade="BF"/>
        </w:rPr>
        <w:t>Exemple : Un membre du Bureau Directeur Départemental enverra par email aux membres de l’Assemblée Générale et affichera sur le site Internet du CDVB ou fera afficher sur le site Internet de sa LRVB l’appel à candidature en précisant le nombre de poste vacants.</w:t>
      </w:r>
    </w:p>
    <w:p w14:paraId="6FF0F83A" w14:textId="2C140790" w:rsidR="00496B8D" w:rsidRPr="00496B8D" w:rsidRDefault="00496B8D" w:rsidP="00496B8D">
      <w:pPr>
        <w:pStyle w:val="Titre3"/>
      </w:pPr>
      <w:bookmarkStart w:id="21" w:name="_Toc459192201"/>
      <w:r w:rsidRPr="009C6333">
        <w:t>ARTICLE 7.</w:t>
      </w:r>
      <w:r>
        <w:t>2</w:t>
      </w:r>
      <w:r w:rsidRPr="009C6333">
        <w:t xml:space="preserve"> ELECTIONS</w:t>
      </w:r>
      <w:r>
        <w:t xml:space="preserve"> - </w:t>
      </w:r>
      <w:r w:rsidRPr="00933A14">
        <w:t>Déclaration de candidature</w:t>
      </w:r>
      <w:bookmarkEnd w:id="21"/>
    </w:p>
    <w:p w14:paraId="0A6FC7A1" w14:textId="77777777" w:rsidR="00496B8D" w:rsidRPr="00933A14" w:rsidRDefault="00496B8D" w:rsidP="00496B8D">
      <w:pPr>
        <w:pStyle w:val="Pardeliste"/>
        <w:numPr>
          <w:ilvl w:val="0"/>
          <w:numId w:val="10"/>
        </w:numPr>
      </w:pPr>
      <w:r w:rsidRPr="00933A14">
        <w:t>Toute candidature (nouvelle ou renouvellement) au</w:t>
      </w:r>
      <w:r>
        <w:t xml:space="preserve"> Bureau Directeur Départemental</w:t>
      </w:r>
      <w:r w:rsidRPr="00933A14">
        <w:t xml:space="preserve"> est présenté</w:t>
      </w:r>
      <w:r>
        <w:t>e</w:t>
      </w:r>
      <w:r w:rsidRPr="00933A14">
        <w:t xml:space="preserve"> individuellement par écrit et doit parvenir au siège du </w:t>
      </w:r>
      <w:r>
        <w:t>CDVB</w:t>
      </w:r>
      <w:r w:rsidRPr="00933A14">
        <w:t xml:space="preserve"> au moins trois semaines avant la date fixée pour l’Assemblée Générale</w:t>
      </w:r>
      <w:r>
        <w:t xml:space="preserve"> Départementale Elective</w:t>
      </w:r>
      <w:r w:rsidRPr="00933A14">
        <w:t>.</w:t>
      </w:r>
    </w:p>
    <w:p w14:paraId="1E62091D" w14:textId="1BAB5111" w:rsidR="00496B8D" w:rsidRPr="00CC2BE0" w:rsidRDefault="00496B8D" w:rsidP="00496B8D">
      <w:pPr>
        <w:pStyle w:val="Pardeliste"/>
        <w:numPr>
          <w:ilvl w:val="0"/>
          <w:numId w:val="10"/>
        </w:numPr>
      </w:pPr>
      <w:r>
        <w:t xml:space="preserve">Un modèle de candidature est fourni en </w:t>
      </w:r>
      <w:r w:rsidRPr="00496B8D">
        <w:rPr>
          <w:b/>
        </w:rPr>
        <w:t>Annexe III</w:t>
      </w:r>
      <w:r>
        <w:t xml:space="preserve"> au présent Règlement Intérieur. </w:t>
      </w:r>
    </w:p>
    <w:p w14:paraId="6CCC98EE" w14:textId="43E992B8" w:rsidR="00496B8D" w:rsidRPr="00CC2BE0" w:rsidRDefault="00496B8D" w:rsidP="00496B8D">
      <w:pPr>
        <w:pStyle w:val="Pardeliste"/>
        <w:numPr>
          <w:ilvl w:val="0"/>
          <w:numId w:val="10"/>
        </w:numPr>
      </w:pPr>
      <w:r w:rsidRPr="00933A14">
        <w:t>Les candidats figurent sur une liste unique où les noms sont classés par ordre alphabétique et portent éventuellement en regard la mention « membre sortant » et l’indication de leurs fonctions électives dans le mouvement sportif.</w:t>
      </w:r>
    </w:p>
    <w:p w14:paraId="12424FAB" w14:textId="337B4032" w:rsidR="00496B8D" w:rsidRDefault="00496B8D" w:rsidP="00496B8D">
      <w:pPr>
        <w:pStyle w:val="Pardeliste"/>
        <w:numPr>
          <w:ilvl w:val="0"/>
          <w:numId w:val="10"/>
        </w:numPr>
      </w:pPr>
      <w:r w:rsidRPr="00933A14">
        <w:t>Sur la liste des candidats sont mentionnés les candidatures prévues aux statuts, correspondant aux sièges à pourvoir réservées au féminines.</w:t>
      </w:r>
    </w:p>
    <w:p w14:paraId="14F70DDF" w14:textId="77777777" w:rsidR="00496B8D" w:rsidRPr="00314BDF" w:rsidRDefault="00496B8D" w:rsidP="00496B8D">
      <w:pPr>
        <w:pStyle w:val="Titre3"/>
      </w:pPr>
      <w:bookmarkStart w:id="22" w:name="_Toc459192202"/>
      <w:r w:rsidRPr="00314BDF">
        <w:t>ARTICLE 7.</w:t>
      </w:r>
      <w:r>
        <w:t>3</w:t>
      </w:r>
      <w:r w:rsidRPr="00314BDF">
        <w:t xml:space="preserve"> REVOCATIONS D’UN MEMBRE </w:t>
      </w:r>
      <w:r w:rsidRPr="00314BDF">
        <w:rPr>
          <w:caps/>
        </w:rPr>
        <w:t>DU Bureau Directeur Départemental</w:t>
      </w:r>
      <w:bookmarkEnd w:id="22"/>
    </w:p>
    <w:p w14:paraId="64DBCE5D" w14:textId="77777777" w:rsidR="00496B8D" w:rsidRPr="00314BDF" w:rsidRDefault="00496B8D" w:rsidP="00496B8D"/>
    <w:p w14:paraId="19CE2AD0" w14:textId="1A5A9323" w:rsidR="00496B8D" w:rsidRPr="00496B8D" w:rsidRDefault="00496B8D" w:rsidP="00496B8D">
      <w:r w:rsidRPr="00976FFC">
        <w:lastRenderedPageBreak/>
        <w:t>Conformément à l’article 7.3 des Statuts du CDVB, tout membre du Bureau Directeur Départemental qui a, sans excuse valable, manqué à trois réunions consécutives, est considéré comme démissionnaire de ce bureau.</w:t>
      </w:r>
    </w:p>
    <w:p w14:paraId="4F127F1A" w14:textId="1FCB5872" w:rsidR="00496B8D" w:rsidRPr="00976FFC" w:rsidRDefault="00496B8D" w:rsidP="00496B8D">
      <w:r w:rsidRPr="00976FFC">
        <w:t>Cette sanction est votée par le Bureau Directeur Départemental et les Commissions Départementale, saisies par convocation de leur Président.</w:t>
      </w:r>
    </w:p>
    <w:p w14:paraId="13A2D9D2" w14:textId="77777777" w:rsidR="00496B8D" w:rsidRPr="00976FFC" w:rsidRDefault="00496B8D" w:rsidP="00496B8D">
      <w:r w:rsidRPr="00976FFC">
        <w:t xml:space="preserve">L'intéressé est convoqué par lettre recommandée avec accusé de réception et peut présenter sa défense, par écrit ou </w:t>
      </w:r>
      <w:r>
        <w:t>par oral</w:t>
      </w:r>
      <w:r w:rsidRPr="00976FFC">
        <w:t>.</w:t>
      </w:r>
    </w:p>
    <w:p w14:paraId="162A5F8C" w14:textId="570CBFC4" w:rsidR="00496B8D" w:rsidRPr="00976FFC" w:rsidRDefault="00496B8D" w:rsidP="00496B8D">
      <w:r w:rsidRPr="00976FFC">
        <w:t>L'instance apprécie souverainement, le cas échéant, la pertinence du motif d'absence allégué par l'intéressé.</w:t>
      </w:r>
    </w:p>
    <w:p w14:paraId="09FB5A9A" w14:textId="7A926D02" w:rsidR="00496B8D" w:rsidRDefault="00496B8D" w:rsidP="00496B8D">
      <w:r w:rsidRPr="00976FFC">
        <w:t>La décision de révocation est exécutoire dès son prononcé.</w:t>
      </w:r>
      <w:r>
        <w:t xml:space="preserve"> </w:t>
      </w:r>
      <w:r w:rsidRPr="00976FFC">
        <w:t>Elle est susceptible d'appel selon les dispositions prévues par le Règlement Général Disciplinaire.</w:t>
      </w:r>
    </w:p>
    <w:p w14:paraId="56605FA9" w14:textId="013C1F89" w:rsidR="00496B8D" w:rsidRDefault="00496B8D" w:rsidP="00496B8D">
      <w:pPr>
        <w:pStyle w:val="Titre3"/>
      </w:pPr>
      <w:bookmarkStart w:id="23" w:name="_Toc459192203"/>
      <w:r>
        <w:t>ARTICLE 7.4</w:t>
      </w:r>
      <w:r w:rsidRPr="00550D4A">
        <w:t xml:space="preserve"> </w:t>
      </w:r>
      <w:r>
        <w:t>FONCTIONNEMENT</w:t>
      </w:r>
      <w:bookmarkEnd w:id="23"/>
      <w:r>
        <w:t xml:space="preserve"> </w:t>
      </w:r>
    </w:p>
    <w:p w14:paraId="7E60DD95" w14:textId="1F259E71" w:rsidR="00496B8D" w:rsidRPr="00550D4A" w:rsidRDefault="00496B8D" w:rsidP="00496B8D">
      <w:pPr>
        <w:pStyle w:val="Titre4"/>
      </w:pPr>
      <w:r>
        <w:t>Article 7.4.1 Attributions des membres du Bureau Directeur Départemental</w:t>
      </w:r>
    </w:p>
    <w:p w14:paraId="54B7A1F9" w14:textId="5E6CE64E" w:rsidR="00496B8D" w:rsidRPr="00550D4A" w:rsidRDefault="00496B8D" w:rsidP="00496B8D">
      <w:pPr>
        <w:pStyle w:val="Titre5"/>
      </w:pPr>
      <w:r w:rsidRPr="00976FFC">
        <w:t>7.4.1.1 Secrétaire Général Départemental</w:t>
      </w:r>
    </w:p>
    <w:p w14:paraId="223C0FEF" w14:textId="12CC1807" w:rsidR="00496B8D" w:rsidRPr="00550D4A" w:rsidRDefault="00496B8D" w:rsidP="00496B8D">
      <w:r w:rsidRPr="00550D4A">
        <w:t>Le Secrétaire Général Départemental est responsable du personnel du CDVB et de sa gestion.</w:t>
      </w:r>
    </w:p>
    <w:p w14:paraId="1876F78D" w14:textId="3AC28847" w:rsidR="00496B8D" w:rsidRPr="00550D4A" w:rsidRDefault="00496B8D" w:rsidP="00496B8D">
      <w:r w:rsidRPr="00550D4A">
        <w:t>Il assure également la gestion administrative du CDVB et en rend compte au Président du CDVB</w:t>
      </w:r>
      <w:r>
        <w:t xml:space="preserve"> et</w:t>
      </w:r>
      <w:r w:rsidRPr="00550D4A">
        <w:t xml:space="preserve"> </w:t>
      </w:r>
      <w:proofErr w:type="gramStart"/>
      <w:r w:rsidRPr="00550D4A">
        <w:t>au  Bureau</w:t>
      </w:r>
      <w:proofErr w:type="gramEnd"/>
      <w:r w:rsidRPr="00550D4A">
        <w:t xml:space="preserve"> Directeur Départemental. </w:t>
      </w:r>
    </w:p>
    <w:p w14:paraId="52F0E68E" w14:textId="53F2ED6C" w:rsidR="00496B8D" w:rsidRPr="00550D4A" w:rsidRDefault="00496B8D" w:rsidP="00496B8D">
      <w:r w:rsidRPr="00550D4A">
        <w:t>Il présente chaque année un rapport moral à l'Assemblée Générale Départemental.</w:t>
      </w:r>
    </w:p>
    <w:p w14:paraId="1B52EF26" w14:textId="298B3C13" w:rsidR="00496B8D" w:rsidRPr="00550D4A" w:rsidRDefault="00496B8D" w:rsidP="00496B8D">
      <w:pPr>
        <w:pStyle w:val="Titre5"/>
      </w:pPr>
      <w:r>
        <w:t>7.4.</w:t>
      </w:r>
      <w:r w:rsidRPr="00976FFC">
        <w:t>1.2 Trésorier Général Départemental</w:t>
      </w:r>
    </w:p>
    <w:p w14:paraId="2FA4C22B" w14:textId="5D8C77B2" w:rsidR="00496B8D" w:rsidRPr="00550D4A" w:rsidRDefault="00496B8D" w:rsidP="00496B8D">
      <w:r w:rsidRPr="00550D4A">
        <w:t>Le Trésorier Général Départemental gère les fonds appartenant au CDVB déposés dans une banque ou sur un compte courant postal.</w:t>
      </w:r>
    </w:p>
    <w:p w14:paraId="1657E2DF" w14:textId="70D8DCD9" w:rsidR="00496B8D" w:rsidRDefault="00496B8D" w:rsidP="00496B8D">
      <w:pPr>
        <w:pStyle w:val="Titre5"/>
      </w:pPr>
      <w:r w:rsidRPr="00976FFC">
        <w:t>7.4.1.3 Attributions des membres</w:t>
      </w:r>
    </w:p>
    <w:p w14:paraId="60624BBC" w14:textId="4A9D7455" w:rsidR="00496B8D" w:rsidRPr="00976FFC" w:rsidRDefault="00496B8D" w:rsidP="00496B8D">
      <w:r>
        <w:t xml:space="preserve">Le </w:t>
      </w:r>
      <w:r w:rsidRPr="00550D4A">
        <w:t xml:space="preserve">Bureau Directeur Départemental </w:t>
      </w:r>
      <w:r>
        <w:t>est seul qualifié pour correspondre avec la Fédération Française de Volley-Ball sous couvert de la LRVB d’appartenance.</w:t>
      </w:r>
    </w:p>
    <w:p w14:paraId="430765C9" w14:textId="1584B254" w:rsidR="00496B8D" w:rsidRPr="00314BDF" w:rsidRDefault="00496B8D" w:rsidP="00496B8D">
      <w:pPr>
        <w:pStyle w:val="Titre4"/>
      </w:pPr>
      <w:r w:rsidRPr="00314BDF">
        <w:t>A</w:t>
      </w:r>
      <w:r>
        <w:t>rticle</w:t>
      </w:r>
      <w:r w:rsidRPr="00314BDF">
        <w:t xml:space="preserve"> 7.</w:t>
      </w:r>
      <w:r>
        <w:t>4.2 Ordre du Jour</w:t>
      </w:r>
    </w:p>
    <w:p w14:paraId="0DD89C13" w14:textId="77777777" w:rsidR="00496B8D" w:rsidRPr="00FE74E4" w:rsidRDefault="00496B8D" w:rsidP="00496B8D">
      <w:pPr>
        <w:rPr>
          <w:color w:val="365F91" w:themeColor="accent1" w:themeShade="BF"/>
        </w:rPr>
      </w:pPr>
      <w:r w:rsidRPr="00FE74E4">
        <w:rPr>
          <w:color w:val="365F91" w:themeColor="accent1" w:themeShade="BF"/>
        </w:rPr>
        <w:t>Le CDVB dispose des modalités d’établissement de l’ordre du jour.</w:t>
      </w:r>
    </w:p>
    <w:p w14:paraId="49E84664" w14:textId="77777777" w:rsidR="00496B8D" w:rsidRPr="00FE74E4" w:rsidRDefault="00496B8D" w:rsidP="00496B8D">
      <w:pPr>
        <w:pStyle w:val="Corpsdetexte2"/>
        <w:rPr>
          <w:color w:val="365F91" w:themeColor="accent1" w:themeShade="BF"/>
        </w:rPr>
      </w:pPr>
      <w:r w:rsidRPr="00FE74E4">
        <w:rPr>
          <w:color w:val="365F91" w:themeColor="accent1" w:themeShade="BF"/>
        </w:rPr>
        <w:t xml:space="preserve">Exemple : </w:t>
      </w:r>
    </w:p>
    <w:p w14:paraId="6EE13AB9" w14:textId="77777777" w:rsidR="00496B8D" w:rsidRDefault="00496B8D" w:rsidP="00496B8D">
      <w:pPr>
        <w:rPr>
          <w:color w:val="365F91" w:themeColor="accent1" w:themeShade="BF"/>
        </w:rPr>
      </w:pPr>
      <w:r w:rsidRPr="00FE74E4">
        <w:rPr>
          <w:color w:val="365F91" w:themeColor="accent1" w:themeShade="BF"/>
        </w:rPr>
        <w:t>« </w:t>
      </w:r>
      <w:r>
        <w:rPr>
          <w:color w:val="365F91" w:themeColor="accent1" w:themeShade="BF"/>
        </w:rPr>
        <w:t>L’o</w:t>
      </w:r>
      <w:r w:rsidRPr="00FE74E4">
        <w:rPr>
          <w:i/>
          <w:color w:val="365F91" w:themeColor="accent1" w:themeShade="BF"/>
        </w:rPr>
        <w:t>rdre du jour</w:t>
      </w:r>
      <w:r>
        <w:rPr>
          <w:i/>
          <w:color w:val="365F91" w:themeColor="accent1" w:themeShade="BF"/>
        </w:rPr>
        <w:t xml:space="preserve"> est adressé avec la convocation aux membres</w:t>
      </w:r>
      <w:r w:rsidRPr="00FE74E4">
        <w:rPr>
          <w:i/>
          <w:color w:val="365F91" w:themeColor="accent1" w:themeShade="BF"/>
        </w:rPr>
        <w:t>. Celui-ci peut être modifié ou complété le jour de la réunion sur</w:t>
      </w:r>
      <w:r>
        <w:rPr>
          <w:i/>
          <w:color w:val="365F91" w:themeColor="accent1" w:themeShade="BF"/>
        </w:rPr>
        <w:t xml:space="preserve"> </w:t>
      </w:r>
      <w:proofErr w:type="gramStart"/>
      <w:r>
        <w:rPr>
          <w:i/>
          <w:color w:val="365F91" w:themeColor="accent1" w:themeShade="BF"/>
        </w:rPr>
        <w:t>proposition  du</w:t>
      </w:r>
      <w:proofErr w:type="gramEnd"/>
      <w:r>
        <w:rPr>
          <w:i/>
          <w:color w:val="365F91" w:themeColor="accent1" w:themeShade="BF"/>
        </w:rPr>
        <w:t xml:space="preserve"> P</w:t>
      </w:r>
      <w:r w:rsidRPr="00FE74E4">
        <w:rPr>
          <w:i/>
          <w:color w:val="365F91" w:themeColor="accent1" w:themeShade="BF"/>
        </w:rPr>
        <w:t>résident</w:t>
      </w:r>
      <w:r>
        <w:rPr>
          <w:i/>
          <w:color w:val="365F91" w:themeColor="accent1" w:themeShade="BF"/>
        </w:rPr>
        <w:t xml:space="preserve"> du CDVB</w:t>
      </w:r>
      <w:r w:rsidRPr="00FE74E4">
        <w:rPr>
          <w:i/>
          <w:color w:val="365F91" w:themeColor="accent1" w:themeShade="BF"/>
        </w:rPr>
        <w:t xml:space="preserve"> et </w:t>
      </w:r>
      <w:r>
        <w:rPr>
          <w:i/>
          <w:color w:val="365F91" w:themeColor="accent1" w:themeShade="BF"/>
        </w:rPr>
        <w:t>sous réserve d’</w:t>
      </w:r>
      <w:r w:rsidRPr="00FE74E4">
        <w:rPr>
          <w:i/>
          <w:color w:val="365F91" w:themeColor="accent1" w:themeShade="BF"/>
        </w:rPr>
        <w:t xml:space="preserve">acceptation </w:t>
      </w:r>
      <w:r>
        <w:rPr>
          <w:i/>
          <w:color w:val="365F91" w:themeColor="accent1" w:themeShade="BF"/>
        </w:rPr>
        <w:t xml:space="preserve">à la majorité simple </w:t>
      </w:r>
      <w:r w:rsidRPr="00FE74E4">
        <w:rPr>
          <w:i/>
          <w:color w:val="365F91" w:themeColor="accent1" w:themeShade="BF"/>
        </w:rPr>
        <w:t xml:space="preserve">des membres </w:t>
      </w:r>
      <w:r>
        <w:rPr>
          <w:i/>
          <w:color w:val="365F91" w:themeColor="accent1" w:themeShade="BF"/>
        </w:rPr>
        <w:t>d</w:t>
      </w:r>
      <w:r w:rsidRPr="00FE74E4">
        <w:rPr>
          <w:i/>
          <w:color w:val="365F91" w:themeColor="accent1" w:themeShade="BF"/>
        </w:rPr>
        <w:t>ans le respect du quorum prévus aux statuts</w:t>
      </w:r>
      <w:r w:rsidRPr="00FE74E4">
        <w:rPr>
          <w:color w:val="365F91" w:themeColor="accent1" w:themeShade="BF"/>
        </w:rPr>
        <w:t>. </w:t>
      </w:r>
      <w:r>
        <w:rPr>
          <w:color w:val="365F91" w:themeColor="accent1" w:themeShade="BF"/>
        </w:rPr>
        <w:t xml:space="preserve">Il comprendra obligatoirement : </w:t>
      </w:r>
    </w:p>
    <w:p w14:paraId="5196C796" w14:textId="77777777" w:rsidR="00496B8D" w:rsidRDefault="00496B8D" w:rsidP="00496B8D">
      <w:pPr>
        <w:pStyle w:val="Pardeliste"/>
        <w:numPr>
          <w:ilvl w:val="0"/>
          <w:numId w:val="5"/>
        </w:numPr>
        <w:spacing w:after="0" w:line="240" w:lineRule="auto"/>
        <w:rPr>
          <w:color w:val="365F91" w:themeColor="accent1" w:themeShade="BF"/>
        </w:rPr>
      </w:pPr>
      <w:r>
        <w:rPr>
          <w:color w:val="365F91" w:themeColor="accent1" w:themeShade="BF"/>
        </w:rPr>
        <w:t>…</w:t>
      </w:r>
    </w:p>
    <w:p w14:paraId="2073B36A" w14:textId="77777777" w:rsidR="00496B8D" w:rsidRPr="001A458D" w:rsidRDefault="00496B8D" w:rsidP="00496B8D">
      <w:pPr>
        <w:pStyle w:val="Pardeliste"/>
        <w:numPr>
          <w:ilvl w:val="0"/>
          <w:numId w:val="5"/>
        </w:numPr>
        <w:spacing w:after="0" w:line="240" w:lineRule="auto"/>
        <w:rPr>
          <w:color w:val="365F91" w:themeColor="accent1" w:themeShade="BF"/>
        </w:rPr>
      </w:pPr>
      <w:r>
        <w:rPr>
          <w:color w:val="365F91" w:themeColor="accent1" w:themeShade="BF"/>
        </w:rPr>
        <w:t>…</w:t>
      </w:r>
      <w:r w:rsidRPr="001A458D">
        <w:rPr>
          <w:color w:val="365F91" w:themeColor="accent1" w:themeShade="BF"/>
        </w:rPr>
        <w:t>»</w:t>
      </w:r>
    </w:p>
    <w:p w14:paraId="11B6AEE5" w14:textId="77777777" w:rsidR="00496B8D" w:rsidRPr="00FE74E4" w:rsidRDefault="00496B8D" w:rsidP="00496B8D">
      <w:pPr>
        <w:rPr>
          <w:color w:val="365F91" w:themeColor="accent1" w:themeShade="BF"/>
        </w:rPr>
      </w:pPr>
    </w:p>
    <w:p w14:paraId="28604250" w14:textId="77777777" w:rsidR="00496B8D" w:rsidRPr="00E04FA4" w:rsidRDefault="00496B8D" w:rsidP="00496B8D">
      <w:pPr>
        <w:pStyle w:val="Titre4"/>
      </w:pPr>
      <w:r w:rsidRPr="00E04FA4">
        <w:t>A</w:t>
      </w:r>
      <w:r>
        <w:t>rticle</w:t>
      </w:r>
      <w:r w:rsidRPr="00E04FA4">
        <w:t xml:space="preserve"> 7.4</w:t>
      </w:r>
      <w:r>
        <w:t>.3 Délibérations</w:t>
      </w:r>
    </w:p>
    <w:p w14:paraId="0FDCB69B" w14:textId="77777777" w:rsidR="00496B8D" w:rsidRDefault="00496B8D" w:rsidP="00496B8D"/>
    <w:p w14:paraId="7D3CED9E" w14:textId="1EBA0501" w:rsidR="00496B8D" w:rsidRPr="00E04FA4" w:rsidRDefault="00496B8D" w:rsidP="00496B8D">
      <w:r w:rsidRPr="00E04FA4">
        <w:lastRenderedPageBreak/>
        <w:t xml:space="preserve">Lors des réunions </w:t>
      </w:r>
      <w:r>
        <w:t>Bureau Directeur Départemental</w:t>
      </w:r>
      <w:r w:rsidRPr="00E04FA4">
        <w:t xml:space="preserve">, les décisions sont prises à la majorité absolue des voix exprimées par les membres présents, sous réserve que le quorum défini pour </w:t>
      </w:r>
      <w:r>
        <w:t>cette instance</w:t>
      </w:r>
      <w:r w:rsidRPr="00E04FA4">
        <w:t xml:space="preserve"> soit respecté.</w:t>
      </w:r>
    </w:p>
    <w:p w14:paraId="2574D0F1" w14:textId="77777777" w:rsidR="00496B8D" w:rsidRPr="00E04FA4" w:rsidRDefault="00496B8D" w:rsidP="00496B8D">
      <w:r w:rsidRPr="00E04FA4">
        <w:t xml:space="preserve">A défaut de quorum, une nouvelle réunion devra se tenir dans le délai maximum d'un mois. </w:t>
      </w:r>
    </w:p>
    <w:p w14:paraId="16022293" w14:textId="615EAB96" w:rsidR="00496B8D" w:rsidRPr="00E04FA4" w:rsidRDefault="00496B8D" w:rsidP="00496B8D">
      <w:r w:rsidRPr="00E04FA4">
        <w:t>Les délibérations sont alors valables quel que soit le nombre de membres présents.</w:t>
      </w:r>
    </w:p>
    <w:p w14:paraId="56D2D18C" w14:textId="07E98A7D" w:rsidR="00496B8D" w:rsidRPr="00E04FA4" w:rsidRDefault="00496B8D" w:rsidP="00496B8D">
      <w:r w:rsidRPr="00E04FA4">
        <w:t xml:space="preserve">Dans toutes délibérations et en cas de partage égal des voix, celle du Président de l'instance concernée est prépondérante (sauf en ce qui concerne l'élection des membres du </w:t>
      </w:r>
      <w:r>
        <w:t>Bureau Directeur Départemental</w:t>
      </w:r>
      <w:r w:rsidRPr="00E04FA4">
        <w:t>).</w:t>
      </w:r>
    </w:p>
    <w:p w14:paraId="3D35253F" w14:textId="25728D97" w:rsidR="00496B8D" w:rsidRPr="00496B8D" w:rsidRDefault="00496B8D" w:rsidP="00496B8D">
      <w:r w:rsidRPr="00E04FA4">
        <w:t>En cas de situation exceptionnelle, le Président du C</w:t>
      </w:r>
      <w:r>
        <w:t>DVB</w:t>
      </w:r>
      <w:r w:rsidRPr="00E04FA4">
        <w:t xml:space="preserve"> peut procéder à une consultation écrite ou téléphonique des membres du</w:t>
      </w:r>
      <w:r>
        <w:t xml:space="preserve"> Bureau Directeur Départemental</w:t>
      </w:r>
      <w:r w:rsidRPr="00E04FA4">
        <w:t>.</w:t>
      </w:r>
    </w:p>
    <w:p w14:paraId="29598873" w14:textId="58A4C96E" w:rsidR="00496B8D" w:rsidRPr="00496B8D" w:rsidRDefault="00496B8D" w:rsidP="00496B8D">
      <w:pPr>
        <w:pStyle w:val="Titre2"/>
      </w:pPr>
      <w:bookmarkStart w:id="24" w:name="_Toc459192204"/>
      <w:r w:rsidRPr="00A21F09">
        <w:t xml:space="preserve">ARTICLE </w:t>
      </w:r>
      <w:r w:rsidR="00732D6D" w:rsidRPr="00A21F09">
        <w:t>8:</w:t>
      </w:r>
      <w:r w:rsidRPr="00A21F09">
        <w:t xml:space="preserve"> LE PRESIDENT DU CDVB</w:t>
      </w:r>
      <w:bookmarkEnd w:id="24"/>
    </w:p>
    <w:p w14:paraId="706BDB8A" w14:textId="6602B2EA" w:rsidR="00496B8D" w:rsidRDefault="00496B8D" w:rsidP="00496B8D">
      <w:r w:rsidRPr="00E04FA4">
        <w:t xml:space="preserve">Le Président du CDVB exerce ses fonctions dans les conditions prévues aux Statuts. </w:t>
      </w:r>
    </w:p>
    <w:p w14:paraId="74D23371" w14:textId="77777777" w:rsidR="00496B8D" w:rsidRDefault="00496B8D" w:rsidP="00496B8D">
      <w:pPr>
        <w:rPr>
          <w:color w:val="365F91" w:themeColor="accent1" w:themeShade="BF"/>
        </w:rPr>
      </w:pPr>
      <w:r w:rsidRPr="00E04FA4">
        <w:t xml:space="preserve">En cas de besoin, il peut déléguer certaines de ses attributions </w:t>
      </w:r>
      <w:r>
        <w:t xml:space="preserve">dans les modalités définies ci-après : </w:t>
      </w:r>
      <w:r w:rsidRPr="001A458D">
        <w:rPr>
          <w:color w:val="365F91" w:themeColor="accent1" w:themeShade="BF"/>
        </w:rPr>
        <w:t>[…]</w:t>
      </w:r>
      <w:r>
        <w:rPr>
          <w:color w:val="365F91" w:themeColor="accent1" w:themeShade="BF"/>
        </w:rPr>
        <w:t xml:space="preserve"> A DEFINIR.</w:t>
      </w:r>
    </w:p>
    <w:p w14:paraId="5B0D79C6" w14:textId="10969F1D" w:rsidR="00496B8D" w:rsidRPr="00496B8D" w:rsidRDefault="00496B8D" w:rsidP="00496B8D">
      <w:r>
        <w:rPr>
          <w:color w:val="365F91" w:themeColor="accent1" w:themeShade="BF"/>
        </w:rPr>
        <w:t>Exemple : le Président reçoit délégation pour des attributions qui ne sont pas les siennes par un vote simple de l’Assemblée Générale Départementale.</w:t>
      </w:r>
    </w:p>
    <w:p w14:paraId="0309A94C" w14:textId="18725D9C" w:rsidR="00496B8D" w:rsidRDefault="00496B8D" w:rsidP="00496B8D">
      <w:pPr>
        <w:pStyle w:val="Titre2"/>
      </w:pPr>
      <w:bookmarkStart w:id="25" w:name="_Toc459192205"/>
      <w:r>
        <w:t xml:space="preserve">ARTICLE </w:t>
      </w:r>
      <w:r w:rsidR="00732D6D">
        <w:t>9</w:t>
      </w:r>
      <w:r w:rsidR="00732D6D" w:rsidRPr="00A21F09">
        <w:t>:</w:t>
      </w:r>
      <w:r w:rsidRPr="00A21F09">
        <w:t xml:space="preserve"> LES COMMISSIONS DEPARTEMENTALES</w:t>
      </w:r>
      <w:bookmarkEnd w:id="25"/>
    </w:p>
    <w:p w14:paraId="2432EB89" w14:textId="56894B46" w:rsidR="00496B8D" w:rsidRPr="00496B8D" w:rsidRDefault="00496B8D" w:rsidP="00496B8D">
      <w:pPr>
        <w:pStyle w:val="Titre3"/>
      </w:pPr>
      <w:bookmarkStart w:id="26" w:name="_Toc459192206"/>
      <w:r>
        <w:t>ARTICLE 9</w:t>
      </w:r>
      <w:r w:rsidRPr="009C6333">
        <w:t>.1 PRESIDENT</w:t>
      </w:r>
      <w:bookmarkEnd w:id="26"/>
    </w:p>
    <w:p w14:paraId="409A4F92" w14:textId="6C1997C4" w:rsidR="00496B8D" w:rsidRPr="00496B8D" w:rsidRDefault="00496B8D" w:rsidP="00496B8D">
      <w:pPr>
        <w:rPr>
          <w:rFonts w:eastAsiaTheme="minorEastAsia"/>
        </w:rPr>
      </w:pPr>
      <w:r w:rsidRPr="009C6333">
        <w:t xml:space="preserve">Les Présidents des Commissions Départementales sont </w:t>
      </w:r>
      <w:r>
        <w:t>désignés</w:t>
      </w:r>
      <w:r w:rsidRPr="009C6333">
        <w:t xml:space="preserve"> </w:t>
      </w:r>
      <w:r w:rsidRPr="008D224B">
        <w:t xml:space="preserve">par le </w:t>
      </w:r>
      <w:r>
        <w:t>Bureau Directeur Départemental</w:t>
      </w:r>
      <w:r w:rsidRPr="008D224B">
        <w:t xml:space="preserve"> parmi ses membres.</w:t>
      </w:r>
    </w:p>
    <w:p w14:paraId="366A10D3" w14:textId="2CE02427" w:rsidR="00496B8D" w:rsidRPr="00496B8D" w:rsidRDefault="00496B8D" w:rsidP="00496B8D">
      <w:pPr>
        <w:pStyle w:val="Titre3"/>
      </w:pPr>
      <w:bookmarkStart w:id="27" w:name="_Toc459192207"/>
      <w:r w:rsidRPr="009C6333">
        <w:t xml:space="preserve">ARTICLE </w:t>
      </w:r>
      <w:r>
        <w:t>9.</w:t>
      </w:r>
      <w:r w:rsidRPr="009C6333">
        <w:t>2 TYPES</w:t>
      </w:r>
      <w:bookmarkEnd w:id="27"/>
    </w:p>
    <w:p w14:paraId="07A18451" w14:textId="2DD7C004" w:rsidR="00496B8D" w:rsidRPr="009C6333" w:rsidRDefault="00496B8D" w:rsidP="00496B8D">
      <w:r w:rsidRPr="009C6333">
        <w:t>Les Commissions Départementales, dans la mesure du possible et sans que la liste n’en soit exhaustive, sont les suivantes :</w:t>
      </w:r>
    </w:p>
    <w:p w14:paraId="5A5DC85A" w14:textId="77777777" w:rsidR="00496B8D" w:rsidRPr="009C6333" w:rsidRDefault="00496B8D" w:rsidP="00496B8D">
      <w:pPr>
        <w:pStyle w:val="Pardeliste"/>
        <w:numPr>
          <w:ilvl w:val="0"/>
          <w:numId w:val="11"/>
        </w:numPr>
      </w:pPr>
      <w:r w:rsidRPr="009C6333">
        <w:t>Commission Sportive,</w:t>
      </w:r>
    </w:p>
    <w:p w14:paraId="5ADC15FC" w14:textId="77777777" w:rsidR="00496B8D" w:rsidRPr="009C6333" w:rsidRDefault="00496B8D" w:rsidP="00496B8D">
      <w:pPr>
        <w:pStyle w:val="Pardeliste"/>
        <w:numPr>
          <w:ilvl w:val="0"/>
          <w:numId w:val="11"/>
        </w:numPr>
      </w:pPr>
      <w:r w:rsidRPr="009C6333">
        <w:t>Commission d'Arbitrage,</w:t>
      </w:r>
    </w:p>
    <w:p w14:paraId="484456F6" w14:textId="77777777" w:rsidR="00496B8D" w:rsidRPr="009C6333" w:rsidRDefault="00496B8D" w:rsidP="00496B8D">
      <w:pPr>
        <w:pStyle w:val="Pardeliste"/>
        <w:numPr>
          <w:ilvl w:val="0"/>
          <w:numId w:val="11"/>
        </w:numPr>
      </w:pPr>
      <w:r w:rsidRPr="009C6333">
        <w:t>Commission Technique, et formation de cadres techniques,</w:t>
      </w:r>
    </w:p>
    <w:p w14:paraId="3A8D4BBE" w14:textId="7754F215" w:rsidR="00496B8D" w:rsidRPr="009C6333" w:rsidRDefault="00496B8D" w:rsidP="00496B8D">
      <w:pPr>
        <w:pStyle w:val="Pardeliste"/>
        <w:numPr>
          <w:ilvl w:val="0"/>
          <w:numId w:val="11"/>
        </w:numPr>
      </w:pPr>
      <w:r w:rsidRPr="009C6333">
        <w:t>Commission des Statuts et Règlements.</w:t>
      </w:r>
    </w:p>
    <w:p w14:paraId="59190F04" w14:textId="10D7FFBA" w:rsidR="00496B8D" w:rsidRPr="009C6333" w:rsidRDefault="00496B8D" w:rsidP="00496B8D">
      <w:r w:rsidRPr="009C6333">
        <w:t>Plus tout autre Commission nécessaire.</w:t>
      </w:r>
    </w:p>
    <w:p w14:paraId="15480BDA" w14:textId="79072730" w:rsidR="00496B8D" w:rsidRPr="009C6333" w:rsidRDefault="00496B8D" w:rsidP="00496B8D">
      <w:r w:rsidRPr="009C6333">
        <w:t>Des sous-Commissions peuvent être créées selon les nécessités.</w:t>
      </w:r>
    </w:p>
    <w:p w14:paraId="502BADD4" w14:textId="22775586" w:rsidR="00496B8D" w:rsidRPr="009C6333" w:rsidRDefault="00496B8D" w:rsidP="00496B8D">
      <w:pPr>
        <w:pStyle w:val="Titre3"/>
      </w:pPr>
      <w:bookmarkStart w:id="28" w:name="_Toc459192208"/>
      <w:r w:rsidRPr="009C6333">
        <w:t xml:space="preserve">ARTICLE </w:t>
      </w:r>
      <w:r>
        <w:t>9</w:t>
      </w:r>
      <w:r w:rsidRPr="009C6333">
        <w:t>.3 COMPOSITION</w:t>
      </w:r>
      <w:bookmarkEnd w:id="28"/>
    </w:p>
    <w:p w14:paraId="60D1BC16" w14:textId="5718BD89" w:rsidR="00496B8D" w:rsidRPr="009C6333" w:rsidRDefault="00496B8D" w:rsidP="00496B8D">
      <w:r w:rsidRPr="009C6333">
        <w:t xml:space="preserve">Après l'élection des Présidents de Commission, les membres des Commissions Départementales sont désignés par le Bureau </w:t>
      </w:r>
      <w:r>
        <w:t>Directeur Départemental</w:t>
      </w:r>
      <w:r w:rsidRPr="009C6333">
        <w:t xml:space="preserve"> sur proposition des Présidents des Commissions.</w:t>
      </w:r>
    </w:p>
    <w:p w14:paraId="692989F5" w14:textId="77777777" w:rsidR="00496B8D" w:rsidRPr="009C6333" w:rsidRDefault="00496B8D" w:rsidP="00496B8D">
      <w:r w:rsidRPr="009C6333">
        <w:t>La durée du mandat des membres des Commissions Départementales est identique à celle du mandat des Présidents de Commission.</w:t>
      </w:r>
    </w:p>
    <w:p w14:paraId="799E6068" w14:textId="77777777" w:rsidR="00496B8D" w:rsidRPr="009C6333" w:rsidRDefault="00496B8D" w:rsidP="00496B8D"/>
    <w:p w14:paraId="3976BE20" w14:textId="6B2C1206" w:rsidR="00496B8D" w:rsidRPr="009C6333" w:rsidRDefault="00496B8D" w:rsidP="00496B8D">
      <w:r w:rsidRPr="009C6333">
        <w:lastRenderedPageBreak/>
        <w:t xml:space="preserve">Sauf dispositions particulières, validées par la ligue après accord de la FFVB, la majorité des membres d’une commission ne peut appartenir au </w:t>
      </w:r>
      <w:r>
        <w:t>Bureau Directeur Départemental</w:t>
      </w:r>
      <w:r w:rsidRPr="009C6333">
        <w:t xml:space="preserve"> du C</w:t>
      </w:r>
      <w:r>
        <w:t xml:space="preserve">DVB </w:t>
      </w:r>
      <w:r w:rsidRPr="009C6333">
        <w:t>ni être liée à lui par un lien contractuel autre que celui résultant de leur adhésion. Ce n’est pas une obligation pour toutes les Commissions, sauf pour la Commission de Discipline.</w:t>
      </w:r>
    </w:p>
    <w:p w14:paraId="1AFF54F7" w14:textId="14BC678B" w:rsidR="00496B8D" w:rsidRPr="009C6333" w:rsidRDefault="00496B8D" w:rsidP="00496B8D">
      <w:r w:rsidRPr="009C6333">
        <w:t>Une Commission doit comporter au minimum trois membres.</w:t>
      </w:r>
    </w:p>
    <w:p w14:paraId="3C4F977D" w14:textId="1ADD009D" w:rsidR="00496B8D" w:rsidRPr="009C6333" w:rsidRDefault="00496B8D" w:rsidP="00496B8D">
      <w:r w:rsidRPr="009C6333">
        <w:t>Les membres des Commissions Départementales sont choisis en raison de leur compétence dans le domaine considéré.</w:t>
      </w:r>
    </w:p>
    <w:p w14:paraId="696452EA" w14:textId="2B6D3498" w:rsidR="00496B8D" w:rsidRPr="009C6333" w:rsidRDefault="00496B8D" w:rsidP="00496B8D">
      <w:r w:rsidRPr="009C6333">
        <w:t>En particulier, les membres de la Commission de Discipline sont choisis en raison de leurs compétences d'ordre juridique et déontologique.</w:t>
      </w:r>
    </w:p>
    <w:p w14:paraId="19F57419" w14:textId="17876F7B" w:rsidR="00496B8D" w:rsidRPr="009C6333" w:rsidRDefault="00496B8D" w:rsidP="00496B8D">
      <w:r w:rsidRPr="009C6333">
        <w:t>Les Commissions ne peuvent avoir plus de trois personnes licenciées dans le même club.</w:t>
      </w:r>
    </w:p>
    <w:p w14:paraId="05DF5810" w14:textId="41CC875E" w:rsidR="00496B8D" w:rsidRPr="00496B8D" w:rsidRDefault="00496B8D" w:rsidP="00496B8D">
      <w:pPr>
        <w:pStyle w:val="Titre3"/>
      </w:pPr>
      <w:bookmarkStart w:id="29" w:name="_Toc459192209"/>
      <w:r w:rsidRPr="009C6333">
        <w:t>ARTICLE</w:t>
      </w:r>
      <w:r>
        <w:t xml:space="preserve"> 9</w:t>
      </w:r>
      <w:r w:rsidRPr="009C6333">
        <w:t>.4 REGLEMENT DES COMMISSIONS</w:t>
      </w:r>
      <w:bookmarkEnd w:id="29"/>
    </w:p>
    <w:p w14:paraId="5E71F823" w14:textId="5549527F" w:rsidR="00496B8D" w:rsidRPr="009C6333" w:rsidRDefault="00496B8D" w:rsidP="00496B8D">
      <w:r w:rsidRPr="009C6333">
        <w:t>Les Commissions élaborent leur Règlement Intérieur qui est soumis à l'approbation du Bureau Exécutif.</w:t>
      </w:r>
    </w:p>
    <w:p w14:paraId="04F05935" w14:textId="77777777" w:rsidR="00496B8D" w:rsidRPr="009C6333" w:rsidRDefault="00496B8D" w:rsidP="00496B8D">
      <w:r w:rsidRPr="009C6333">
        <w:t>Ce Règlement Intérieur prévoit au moins :</w:t>
      </w:r>
    </w:p>
    <w:p w14:paraId="139AE893" w14:textId="77777777" w:rsidR="00496B8D" w:rsidRPr="009C6333" w:rsidRDefault="00496B8D" w:rsidP="00496B8D">
      <w:pPr>
        <w:pStyle w:val="Pardeliste"/>
        <w:numPr>
          <w:ilvl w:val="0"/>
          <w:numId w:val="12"/>
        </w:numPr>
      </w:pPr>
      <w:proofErr w:type="gramStart"/>
      <w:r w:rsidRPr="009C6333">
        <w:t>les</w:t>
      </w:r>
      <w:proofErr w:type="gramEnd"/>
      <w:r w:rsidRPr="009C6333">
        <w:t xml:space="preserve"> missions et les pouvoirs de la Commission,</w:t>
      </w:r>
    </w:p>
    <w:p w14:paraId="38D90A39" w14:textId="77777777" w:rsidR="00496B8D" w:rsidRPr="009C6333" w:rsidRDefault="00496B8D" w:rsidP="00496B8D">
      <w:pPr>
        <w:pStyle w:val="Pardeliste"/>
        <w:numPr>
          <w:ilvl w:val="0"/>
          <w:numId w:val="12"/>
        </w:numPr>
      </w:pPr>
      <w:r w:rsidRPr="009C6333">
        <w:t>Le nombre maximum de membres,</w:t>
      </w:r>
    </w:p>
    <w:p w14:paraId="7969F6BC" w14:textId="77777777" w:rsidR="00496B8D" w:rsidRPr="009C6333" w:rsidRDefault="00496B8D" w:rsidP="00496B8D">
      <w:pPr>
        <w:pStyle w:val="Pardeliste"/>
        <w:numPr>
          <w:ilvl w:val="0"/>
          <w:numId w:val="12"/>
        </w:numPr>
      </w:pPr>
      <w:r w:rsidRPr="009C6333">
        <w:t>La périodicité des réunions,</w:t>
      </w:r>
    </w:p>
    <w:p w14:paraId="712B75D1" w14:textId="77777777" w:rsidR="00496B8D" w:rsidRPr="009C6333" w:rsidRDefault="00496B8D" w:rsidP="00496B8D">
      <w:pPr>
        <w:pStyle w:val="Pardeliste"/>
        <w:numPr>
          <w:ilvl w:val="0"/>
          <w:numId w:val="12"/>
        </w:numPr>
      </w:pPr>
      <w:r w:rsidRPr="009C6333">
        <w:t>Les différentes formations sous lesquelles la Commission peut siéger,</w:t>
      </w:r>
    </w:p>
    <w:p w14:paraId="2B53C5F1" w14:textId="77777777" w:rsidR="00496B8D" w:rsidRPr="009C6333" w:rsidRDefault="00496B8D" w:rsidP="00496B8D">
      <w:pPr>
        <w:pStyle w:val="Pardeliste"/>
        <w:numPr>
          <w:ilvl w:val="0"/>
          <w:numId w:val="12"/>
        </w:numPr>
      </w:pPr>
      <w:r w:rsidRPr="009C6333">
        <w:t>Le quorum nécessaire pour la validité des délibérations,</w:t>
      </w:r>
    </w:p>
    <w:p w14:paraId="17BDC1E7" w14:textId="19C93661" w:rsidR="00496B8D" w:rsidRPr="009C6333" w:rsidRDefault="00496B8D" w:rsidP="00496B8D">
      <w:pPr>
        <w:pStyle w:val="Pardeliste"/>
        <w:numPr>
          <w:ilvl w:val="0"/>
          <w:numId w:val="12"/>
        </w:numPr>
      </w:pPr>
      <w:r w:rsidRPr="009C6333">
        <w:t>Les procédures d'exclusion d'un membre.</w:t>
      </w:r>
    </w:p>
    <w:p w14:paraId="3B0E32E6" w14:textId="5737F829" w:rsidR="00496B8D" w:rsidRPr="00496B8D" w:rsidRDefault="00496B8D" w:rsidP="00496B8D">
      <w:pPr>
        <w:pStyle w:val="Titre3"/>
      </w:pPr>
      <w:bookmarkStart w:id="30" w:name="_Toc459192210"/>
      <w:r>
        <w:t>ARTICLE 9</w:t>
      </w:r>
      <w:r w:rsidRPr="009C6333">
        <w:t>.5 CONVOCATION</w:t>
      </w:r>
      <w:bookmarkEnd w:id="30"/>
    </w:p>
    <w:p w14:paraId="28D49E31" w14:textId="5DC6EF13" w:rsidR="00496B8D" w:rsidRPr="009C6333" w:rsidRDefault="00496B8D" w:rsidP="00496B8D">
      <w:r w:rsidRPr="009C6333">
        <w:t>Tous les membres d'une Commission sont convoqués au moins deux fois par an, et chaque fois que nécessaire sur convocation du Président de Commission.</w:t>
      </w:r>
    </w:p>
    <w:p w14:paraId="589114AF" w14:textId="33CE8E95" w:rsidR="00496B8D" w:rsidRPr="00496B8D" w:rsidRDefault="00496B8D" w:rsidP="00496B8D">
      <w:pPr>
        <w:pStyle w:val="Titre3"/>
      </w:pPr>
      <w:bookmarkStart w:id="31" w:name="_Toc459192211"/>
      <w:r w:rsidRPr="009C6333">
        <w:t xml:space="preserve">ARTICLE </w:t>
      </w:r>
      <w:r>
        <w:t>9</w:t>
      </w:r>
      <w:r w:rsidRPr="009C6333">
        <w:t>.6 BUD</w:t>
      </w:r>
      <w:r>
        <w:t>G</w:t>
      </w:r>
      <w:r w:rsidRPr="009C6333">
        <w:t>ET</w:t>
      </w:r>
      <w:bookmarkEnd w:id="31"/>
    </w:p>
    <w:p w14:paraId="5693D1C4" w14:textId="1640CC70" w:rsidR="00496B8D" w:rsidRPr="009C6333" w:rsidRDefault="00496B8D" w:rsidP="00496B8D">
      <w:r w:rsidRPr="009C6333">
        <w:t>Les Présidents des Commissions élaborent chaque année un budget prévisionnel de fonctionnement.</w:t>
      </w:r>
    </w:p>
    <w:p w14:paraId="49007C9D" w14:textId="4EEFA427" w:rsidR="00496B8D" w:rsidRPr="009C6333" w:rsidRDefault="00496B8D" w:rsidP="00496B8D">
      <w:r w:rsidRPr="009C6333">
        <w:t>Lorsque ce budget est adopté par l'Assemblée Générale, les Présidents des Commissions deviennent responsables de l'exécution de leur budget et doivent en respecter l'esprit et les limites.</w:t>
      </w:r>
    </w:p>
    <w:p w14:paraId="11448003" w14:textId="5A79403C" w:rsidR="00496B8D" w:rsidRPr="009C6333" w:rsidRDefault="00496B8D" w:rsidP="00496B8D">
      <w:r w:rsidRPr="009C6333">
        <w:t xml:space="preserve">Seule une décision du </w:t>
      </w:r>
      <w:r>
        <w:t>Bureau Directeur Départemental</w:t>
      </w:r>
      <w:r w:rsidRPr="009C6333">
        <w:t xml:space="preserve"> peut autoriser un Président de Commission à engager des dépenses supplémentaires.</w:t>
      </w:r>
    </w:p>
    <w:p w14:paraId="05068CA5" w14:textId="78A2365A" w:rsidR="00496B8D" w:rsidRPr="00496B8D" w:rsidRDefault="00496B8D" w:rsidP="00496B8D">
      <w:pPr>
        <w:pStyle w:val="Titre3"/>
      </w:pPr>
      <w:bookmarkStart w:id="32" w:name="_Toc459192212"/>
      <w:r>
        <w:t>ARTICLE 9</w:t>
      </w:r>
      <w:r w:rsidRPr="009C6333">
        <w:t>.7 COMPETENCES</w:t>
      </w:r>
      <w:bookmarkEnd w:id="32"/>
    </w:p>
    <w:p w14:paraId="3F18F9ED" w14:textId="020C24DE" w:rsidR="00496B8D" w:rsidRPr="009C6333" w:rsidRDefault="00496B8D" w:rsidP="00496B8D">
      <w:r w:rsidRPr="009C6333">
        <w:t xml:space="preserve">Les Commissions reçoivent délégation du </w:t>
      </w:r>
      <w:r>
        <w:t>Bureau Directeur Départemental</w:t>
      </w:r>
      <w:r w:rsidRPr="009C6333">
        <w:t xml:space="preserve"> pour délibérer et assurer le bon fonctionnement dans les domaines qui les concernent. Elles soumettent leurs propositions au</w:t>
      </w:r>
      <w:r>
        <w:t xml:space="preserve"> Bureau Directeur Départemental</w:t>
      </w:r>
      <w:r w:rsidRPr="009C6333">
        <w:t>, qui prend les décisions.</w:t>
      </w:r>
    </w:p>
    <w:p w14:paraId="6A715953" w14:textId="26EF0A07" w:rsidR="00496B8D" w:rsidRPr="009C6333" w:rsidRDefault="00496B8D" w:rsidP="00496B8D">
      <w:r w:rsidRPr="009C6333">
        <w:t xml:space="preserve">Les Commissions rendent compte de leur action au </w:t>
      </w:r>
      <w:r>
        <w:t>Bureau Directeur Départemental</w:t>
      </w:r>
      <w:r w:rsidRPr="009C6333">
        <w:t>.</w:t>
      </w:r>
    </w:p>
    <w:p w14:paraId="5EFD3026" w14:textId="30378300" w:rsidR="00496B8D" w:rsidRPr="00496B8D" w:rsidRDefault="00496B8D" w:rsidP="00496B8D">
      <w:pPr>
        <w:rPr>
          <w:color w:val="4F81BD" w:themeColor="accent1"/>
        </w:rPr>
      </w:pPr>
      <w:r w:rsidRPr="009C6333">
        <w:t xml:space="preserve">La compétence des Commissions Départementales dans le domaine de l'examen des litiges et de l'exercice du pouvoir disciplinaire est </w:t>
      </w:r>
      <w:r w:rsidRPr="00F03F03">
        <w:rPr>
          <w:color w:val="4F81BD" w:themeColor="accent1"/>
        </w:rPr>
        <w:t xml:space="preserve">définie </w:t>
      </w:r>
      <w:r>
        <w:rPr>
          <w:color w:val="4F81BD" w:themeColor="accent1"/>
        </w:rPr>
        <w:t>ci-après ou dans un règlement spécifique</w:t>
      </w:r>
      <w:r w:rsidRPr="00F03F03">
        <w:rPr>
          <w:color w:val="4F81BD" w:themeColor="accent1"/>
        </w:rPr>
        <w:t>.</w:t>
      </w:r>
    </w:p>
    <w:p w14:paraId="04066BE0" w14:textId="7FCB2AD7" w:rsidR="00496B8D" w:rsidRPr="00496B8D" w:rsidRDefault="00496B8D" w:rsidP="00732D6D">
      <w:pPr>
        <w:pStyle w:val="Titre3"/>
      </w:pPr>
      <w:bookmarkStart w:id="33" w:name="_Toc459192213"/>
      <w:r>
        <w:lastRenderedPageBreak/>
        <w:t>ARTICLE 9</w:t>
      </w:r>
      <w:r w:rsidRPr="00467576">
        <w:t>.8 LITIGE</w:t>
      </w:r>
      <w:bookmarkEnd w:id="33"/>
    </w:p>
    <w:p w14:paraId="12A1C4F1" w14:textId="7FA5340F" w:rsidR="00496B8D" w:rsidRPr="00E04FA4" w:rsidRDefault="00496B8D" w:rsidP="00496B8D">
      <w:r w:rsidRPr="00E04FA4">
        <w:t xml:space="preserve">En cas de litige sur l'interprétation d'un texte, les Commissions Départementales, dans leur domaine, et </w:t>
      </w:r>
      <w:r>
        <w:t>le Bureau Directeur Départemental</w:t>
      </w:r>
      <w:r w:rsidRPr="00E04FA4">
        <w:t xml:space="preserve"> en dernier ressort, sont habilités à statuer.</w:t>
      </w:r>
    </w:p>
    <w:p w14:paraId="067DE419" w14:textId="3B607CEC" w:rsidR="00496B8D" w:rsidRDefault="00496B8D" w:rsidP="00496B8D">
      <w:r w:rsidRPr="00E04FA4">
        <w:t xml:space="preserve">En cas de défaillance d'une Commission, le </w:t>
      </w:r>
      <w:r>
        <w:t xml:space="preserve">Bureau Directeur Départemental peut se substituer à celle-ci. </w:t>
      </w:r>
    </w:p>
    <w:p w14:paraId="05C3BE2E" w14:textId="5CA96B71" w:rsidR="00496B8D" w:rsidRPr="00496B8D" w:rsidRDefault="00496B8D" w:rsidP="00732D6D">
      <w:pPr>
        <w:pStyle w:val="Titre3"/>
      </w:pPr>
      <w:bookmarkStart w:id="34" w:name="_Toc459192214"/>
      <w:r>
        <w:t>ARTICLE 9</w:t>
      </w:r>
      <w:r w:rsidRPr="00E04FA4">
        <w:t>.9 DELIBERATIONS</w:t>
      </w:r>
      <w:bookmarkEnd w:id="34"/>
    </w:p>
    <w:p w14:paraId="24373A71" w14:textId="6A8BC316" w:rsidR="00496B8D" w:rsidRPr="00E04FA4" w:rsidRDefault="00496B8D" w:rsidP="00496B8D">
      <w:r w:rsidRPr="00E04FA4">
        <w:t>Lors des réunions des Commissions, les décisions sont prises à la majorité absolue des voix exprimées par les membres présents, sous réserve que le quorum défini pour chacune de ces instances soit respecté.</w:t>
      </w:r>
    </w:p>
    <w:p w14:paraId="75C9C336" w14:textId="77777777" w:rsidR="00496B8D" w:rsidRPr="00E04FA4" w:rsidRDefault="00496B8D" w:rsidP="00496B8D">
      <w:r w:rsidRPr="00E04FA4">
        <w:t xml:space="preserve">A défaut de quorum, une nouvelle réunion devra se tenir dans le délai maximum d'un mois. </w:t>
      </w:r>
    </w:p>
    <w:p w14:paraId="7D1D0896" w14:textId="0EC8188F" w:rsidR="00496B8D" w:rsidRPr="00E04FA4" w:rsidRDefault="00496B8D" w:rsidP="00496B8D">
      <w:r w:rsidRPr="00E04FA4">
        <w:t>Les délibérations sont alors valables quel que soit le nombre de membres présents.</w:t>
      </w:r>
    </w:p>
    <w:p w14:paraId="5DB4BA2A" w14:textId="2D62D934" w:rsidR="00496B8D" w:rsidRPr="00E04FA4" w:rsidRDefault="00496B8D" w:rsidP="00496B8D">
      <w:pPr>
        <w:pStyle w:val="Corpsdetexte2"/>
      </w:pPr>
      <w:r w:rsidRPr="00E04FA4">
        <w:t>Dans toutes délibérations et en cas de partage égal des voix, celle du Président de l'insta</w:t>
      </w:r>
      <w:r>
        <w:t>nce concernée est prépondérante.</w:t>
      </w:r>
    </w:p>
    <w:p w14:paraId="1307FA3A" w14:textId="44335CA8" w:rsidR="00496B8D" w:rsidRPr="00E04FA4" w:rsidRDefault="00496B8D" w:rsidP="00496B8D">
      <w:r w:rsidRPr="00E04FA4">
        <w:t>Les votes par procuration ou par correspondance ne sont pas admis.</w:t>
      </w:r>
    </w:p>
    <w:p w14:paraId="34537953" w14:textId="39EAB21F" w:rsidR="00496B8D" w:rsidRPr="00496B8D" w:rsidRDefault="00496B8D" w:rsidP="00496B8D">
      <w:r w:rsidRPr="00E04FA4">
        <w:t xml:space="preserve">En cas de situation exceptionnelle, le Président du </w:t>
      </w:r>
      <w:proofErr w:type="gramStart"/>
      <w:r w:rsidRPr="00E04FA4">
        <w:t>C</w:t>
      </w:r>
      <w:r>
        <w:t>DVB</w:t>
      </w:r>
      <w:r w:rsidRPr="00E04FA4">
        <w:t xml:space="preserve">  peut</w:t>
      </w:r>
      <w:proofErr w:type="gramEnd"/>
      <w:r w:rsidRPr="00E04FA4">
        <w:t xml:space="preserve"> procéder à une consultation écrit</w:t>
      </w:r>
      <w:r>
        <w:t>e ou téléphonique des membres des Commissions</w:t>
      </w:r>
      <w:r w:rsidRPr="00E04FA4">
        <w:t>.</w:t>
      </w:r>
    </w:p>
    <w:p w14:paraId="30BB6C16" w14:textId="7BC02594" w:rsidR="00496B8D" w:rsidRPr="00496B8D" w:rsidRDefault="00496B8D" w:rsidP="00732D6D">
      <w:pPr>
        <w:pStyle w:val="Titre3"/>
      </w:pPr>
      <w:bookmarkStart w:id="35" w:name="_Toc459192215"/>
      <w:r>
        <w:t>ARTICLE 9.</w:t>
      </w:r>
      <w:r w:rsidRPr="00E04FA4">
        <w:t>10 PROCÉDURES DE RÉVOCATION D’UN MEMBRE ÉLU</w:t>
      </w:r>
      <w:bookmarkEnd w:id="35"/>
    </w:p>
    <w:p w14:paraId="081EEB94" w14:textId="156E8DAA" w:rsidR="00496B8D" w:rsidRPr="00E04FA4" w:rsidRDefault="00496B8D" w:rsidP="00496B8D">
      <w:r>
        <w:t>Les membres des C</w:t>
      </w:r>
      <w:r w:rsidRPr="00E04FA4">
        <w:t>ommissions, à l'exception de leurs Présidents, qui sont absents sans motif valable durant trois séances consécutives, peuvent être révoqués de ces instances.</w:t>
      </w:r>
    </w:p>
    <w:p w14:paraId="2CA6EF5E" w14:textId="4D3D5FA4" w:rsidR="00496B8D" w:rsidRPr="00E04FA4" w:rsidRDefault="00496B8D" w:rsidP="00496B8D">
      <w:r w:rsidRPr="00E04FA4">
        <w:t>Cette sanction est votée par ces différentes instances, saisies par convocation de leur Président.</w:t>
      </w:r>
    </w:p>
    <w:p w14:paraId="0CEB3FD9" w14:textId="468AE8D9" w:rsidR="00496B8D" w:rsidRPr="00E04FA4" w:rsidRDefault="00496B8D" w:rsidP="00496B8D">
      <w:r w:rsidRPr="00E04FA4">
        <w:t>L'intéressé est convoqué par lettre recommandée avec accusé de réception et peut présenter sa défense, par écrit ou oralement.</w:t>
      </w:r>
    </w:p>
    <w:p w14:paraId="035F8F33" w14:textId="5A13B79B" w:rsidR="00496B8D" w:rsidRPr="00E04FA4" w:rsidRDefault="00496B8D" w:rsidP="00496B8D">
      <w:r w:rsidRPr="00E04FA4">
        <w:t>L'instance apprécie souverainement, le cas échéant, la pertinence du motif d'absence allégué par l'intéressé.</w:t>
      </w:r>
    </w:p>
    <w:p w14:paraId="5A0717F0" w14:textId="417788EE" w:rsidR="00496B8D" w:rsidRPr="00E04FA4" w:rsidRDefault="00496B8D" w:rsidP="00496B8D">
      <w:r w:rsidRPr="00E04FA4">
        <w:t>La décision de révocation est exécutoire dès son prononcé.</w:t>
      </w:r>
    </w:p>
    <w:p w14:paraId="539D4933" w14:textId="21CCE136" w:rsidR="00496B8D" w:rsidRPr="00A21F09" w:rsidRDefault="00496B8D" w:rsidP="00496B8D">
      <w:r w:rsidRPr="00E04FA4">
        <w:t>Elle est susceptible d'appel selon les dispositions prévues par le Règlement Général Disciplinaire.</w:t>
      </w:r>
    </w:p>
    <w:p w14:paraId="3A394C96" w14:textId="2F376745" w:rsidR="00496B8D" w:rsidRPr="00496B8D" w:rsidRDefault="00496B8D" w:rsidP="00732D6D">
      <w:pPr>
        <w:pStyle w:val="Titre2"/>
      </w:pPr>
      <w:bookmarkStart w:id="36" w:name="_Toc459192216"/>
      <w:r>
        <w:t xml:space="preserve">ARTICLE </w:t>
      </w:r>
      <w:r w:rsidR="00732D6D">
        <w:t>10</w:t>
      </w:r>
      <w:r w:rsidR="00732D6D" w:rsidRPr="00467576">
        <w:t>:</w:t>
      </w:r>
      <w:r w:rsidRPr="00467576">
        <w:t xml:space="preserve"> REPRESENTANTS TERRITORIAUX</w:t>
      </w:r>
      <w:bookmarkEnd w:id="36"/>
    </w:p>
    <w:p w14:paraId="6C96E906" w14:textId="37ECB683" w:rsidR="00496B8D" w:rsidRPr="002F6AFD" w:rsidRDefault="00496B8D" w:rsidP="00496B8D">
      <w:r w:rsidRPr="002F6AFD">
        <w:t>Réservé.</w:t>
      </w:r>
    </w:p>
    <w:p w14:paraId="0104F4D7" w14:textId="0F22A319" w:rsidR="00496B8D" w:rsidRPr="00496B8D" w:rsidRDefault="00496B8D" w:rsidP="00732D6D">
      <w:pPr>
        <w:pStyle w:val="Titre1"/>
        <w:rPr>
          <w:sz w:val="22"/>
          <w:szCs w:val="22"/>
        </w:rPr>
      </w:pPr>
      <w:bookmarkStart w:id="37" w:name="_Toc459192217"/>
      <w:r w:rsidRPr="00F05B82">
        <w:lastRenderedPageBreak/>
        <w:t>TITRE III - MODIFICATION &amp; DISSOLUTION DU CDVB</w:t>
      </w:r>
      <w:bookmarkEnd w:id="37"/>
    </w:p>
    <w:p w14:paraId="26C59426" w14:textId="61D0FADA" w:rsidR="00496B8D" w:rsidRPr="00496B8D" w:rsidRDefault="00496B8D" w:rsidP="00732D6D">
      <w:pPr>
        <w:pStyle w:val="Titre2"/>
      </w:pPr>
      <w:bookmarkStart w:id="38" w:name="_Toc459192218"/>
      <w:r>
        <w:t xml:space="preserve">ARTICLE </w:t>
      </w:r>
      <w:r w:rsidR="00732D6D">
        <w:t>11</w:t>
      </w:r>
      <w:r w:rsidR="00732D6D" w:rsidRPr="00467576">
        <w:t>:</w:t>
      </w:r>
      <w:r w:rsidRPr="00467576">
        <w:t xml:space="preserve"> MODIFICATION DES STATUTS</w:t>
      </w:r>
      <w:bookmarkEnd w:id="38"/>
    </w:p>
    <w:p w14:paraId="69938505" w14:textId="73D29622" w:rsidR="00496B8D" w:rsidRPr="002F6AFD" w:rsidRDefault="00496B8D" w:rsidP="00496B8D">
      <w:r w:rsidRPr="002F6AFD">
        <w:t>Réservé.</w:t>
      </w:r>
    </w:p>
    <w:p w14:paraId="01F2A59B" w14:textId="38B51580" w:rsidR="00496B8D" w:rsidRPr="002F6AFD" w:rsidRDefault="00496B8D" w:rsidP="00732D6D">
      <w:pPr>
        <w:pStyle w:val="Titre2"/>
      </w:pPr>
      <w:bookmarkStart w:id="39" w:name="_Toc459192219"/>
      <w:r>
        <w:t xml:space="preserve">ARTICLE </w:t>
      </w:r>
      <w:r w:rsidR="00732D6D">
        <w:t>12</w:t>
      </w:r>
      <w:r w:rsidR="00732D6D" w:rsidRPr="00467576">
        <w:t>:</w:t>
      </w:r>
      <w:r w:rsidRPr="00467576">
        <w:t xml:space="preserve"> DISSOLUTION &amp; SUSPENSION</w:t>
      </w:r>
      <w:bookmarkEnd w:id="39"/>
    </w:p>
    <w:p w14:paraId="12223D8D" w14:textId="63ECEC47" w:rsidR="00496B8D" w:rsidRPr="002F6AFD" w:rsidRDefault="00496B8D" w:rsidP="00496B8D">
      <w:r w:rsidRPr="002F6AFD">
        <w:t>Réservé.</w:t>
      </w:r>
    </w:p>
    <w:p w14:paraId="04727B15" w14:textId="59AE1E18" w:rsidR="00496B8D" w:rsidRPr="00732D6D" w:rsidRDefault="00496B8D" w:rsidP="00732D6D">
      <w:pPr>
        <w:pStyle w:val="Titre2"/>
      </w:pPr>
      <w:bookmarkStart w:id="40" w:name="_Toc459192220"/>
      <w:r w:rsidRPr="00467576">
        <w:t xml:space="preserve">ARTICLE </w:t>
      </w:r>
      <w:r w:rsidR="00732D6D" w:rsidRPr="00467576">
        <w:t>1</w:t>
      </w:r>
      <w:r w:rsidR="00732D6D">
        <w:t>3</w:t>
      </w:r>
      <w:r w:rsidR="00732D6D" w:rsidRPr="00467576">
        <w:t>:</w:t>
      </w:r>
      <w:r w:rsidRPr="00467576">
        <w:t xml:space="preserve"> PUBLICITE</w:t>
      </w:r>
      <w:bookmarkEnd w:id="40"/>
    </w:p>
    <w:p w14:paraId="0EF7254C" w14:textId="62AACB74" w:rsidR="00496B8D" w:rsidRPr="00732D6D" w:rsidRDefault="00496B8D" w:rsidP="00732D6D">
      <w:pPr>
        <w:pStyle w:val="Titre5"/>
        <w:rPr>
          <w:b/>
          <w:sz w:val="24"/>
          <w:szCs w:val="24"/>
        </w:rPr>
      </w:pPr>
      <w:r w:rsidRPr="002F6AFD">
        <w:t>Réservé</w:t>
      </w:r>
      <w:r>
        <w:rPr>
          <w:sz w:val="24"/>
          <w:szCs w:val="24"/>
        </w:rPr>
        <w:t>.</w:t>
      </w:r>
    </w:p>
    <w:p w14:paraId="59F8EA3F" w14:textId="3E5FEE91" w:rsidR="00496B8D" w:rsidRPr="00732D6D" w:rsidRDefault="00496B8D" w:rsidP="00732D6D">
      <w:pPr>
        <w:pStyle w:val="Titre2"/>
      </w:pPr>
      <w:bookmarkStart w:id="41" w:name="_Toc459192221"/>
      <w:r>
        <w:t xml:space="preserve">ARTICLE </w:t>
      </w:r>
      <w:r w:rsidR="00732D6D">
        <w:t>14</w:t>
      </w:r>
      <w:r w:rsidR="00732D6D" w:rsidRPr="00467576">
        <w:t>:</w:t>
      </w:r>
      <w:r w:rsidRPr="00467576">
        <w:t xml:space="preserve"> REGLEMENTS</w:t>
      </w:r>
      <w:bookmarkEnd w:id="41"/>
    </w:p>
    <w:p w14:paraId="41AB7F04" w14:textId="7874EF01" w:rsidR="00496B8D" w:rsidRPr="00732D6D" w:rsidRDefault="00496B8D" w:rsidP="00496B8D">
      <w:r w:rsidRPr="002F6AFD">
        <w:t>Seules les délibérations de l'Assemblée Générale Départementale peuvent apporter des modifications au présent Règlement Intérieur.</w:t>
      </w:r>
    </w:p>
    <w:p w14:paraId="6B349CE2" w14:textId="77777777" w:rsidR="00496B8D" w:rsidRPr="002F6AFD" w:rsidRDefault="00496B8D" w:rsidP="00496B8D"/>
    <w:p w14:paraId="5C738189" w14:textId="42EAAB12" w:rsidR="00496B8D" w:rsidRPr="002F6AFD" w:rsidRDefault="00496B8D" w:rsidP="00496B8D">
      <w:r w:rsidRPr="002F6AFD">
        <w:t xml:space="preserve">Le présent Règlement Intérieur a été adopté par l'Assemblée Générale du </w:t>
      </w:r>
      <w:r w:rsidR="00732D6D">
        <w:t>Comité départemental de Volley-Ball de Haute-Garonne</w:t>
      </w:r>
      <w:r w:rsidR="00732D6D">
        <w:rPr>
          <w:color w:val="365F91" w:themeColor="accent1" w:themeShade="BF"/>
        </w:rPr>
        <w:t xml:space="preserve"> </w:t>
      </w:r>
      <w:r w:rsidRPr="002F6AFD">
        <w:t xml:space="preserve">qui s'est tenue le </w:t>
      </w:r>
      <w:r w:rsidR="00732D6D" w:rsidRPr="00732D6D">
        <w:t>Toulouse</w:t>
      </w:r>
      <w:r w:rsidRPr="002F6AFD">
        <w:rPr>
          <w:color w:val="365F91" w:themeColor="accent1" w:themeShade="BF"/>
        </w:rPr>
        <w:t xml:space="preserve"> </w:t>
      </w:r>
      <w:proofErr w:type="spellStart"/>
      <w:r w:rsidRPr="002F6AFD">
        <w:t>à</w:t>
      </w:r>
      <w:proofErr w:type="spellEnd"/>
      <w:r w:rsidRPr="002F6AFD">
        <w:t xml:space="preserve"> </w:t>
      </w:r>
      <w:r w:rsidRPr="002F6AFD">
        <w:rPr>
          <w:color w:val="365F91" w:themeColor="accent1" w:themeShade="BF"/>
        </w:rPr>
        <w:t>&lt;LIEU&gt;.</w:t>
      </w:r>
    </w:p>
    <w:p w14:paraId="563D534A" w14:textId="77777777" w:rsidR="00496B8D" w:rsidRPr="002F6AFD" w:rsidRDefault="00496B8D" w:rsidP="00496B8D"/>
    <w:p w14:paraId="09B114A7" w14:textId="77777777" w:rsidR="00496B8D" w:rsidRPr="002F6AFD" w:rsidRDefault="00496B8D" w:rsidP="00496B8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96B8D" w:rsidRPr="002F6AFD" w14:paraId="6418101C" w14:textId="77777777" w:rsidTr="00285898">
        <w:tc>
          <w:tcPr>
            <w:tcW w:w="4531" w:type="dxa"/>
            <w:vAlign w:val="center"/>
          </w:tcPr>
          <w:p w14:paraId="69720B2E" w14:textId="77777777" w:rsidR="00496B8D" w:rsidRPr="002F6AFD" w:rsidRDefault="00496B8D" w:rsidP="00DD048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Cambria" w:hAnsiTheme="minorHAnsi" w:cs="Helvetica"/>
              </w:rPr>
            </w:pPr>
            <w:r w:rsidRPr="002F6AFD">
              <w:rPr>
                <w:rFonts w:asciiTheme="minorHAnsi" w:eastAsia="Cambria" w:hAnsiTheme="minorHAnsi" w:cs="Helvetica"/>
              </w:rPr>
              <w:t>Pour le Président de la LRVB</w:t>
            </w:r>
          </w:p>
          <w:p w14:paraId="5723CC9C" w14:textId="77777777" w:rsidR="00496B8D" w:rsidRPr="002F6AFD" w:rsidRDefault="00496B8D" w:rsidP="00DD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cs="Helvetica"/>
              </w:rPr>
            </w:pPr>
            <w:r w:rsidRPr="002F6AFD">
              <w:rPr>
                <w:rFonts w:eastAsia="Cambria" w:cs="Helvetica"/>
                <w:color w:val="365F91" w:themeColor="accent1" w:themeShade="BF"/>
              </w:rPr>
              <w:t>NOM Prénom</w:t>
            </w:r>
          </w:p>
        </w:tc>
        <w:tc>
          <w:tcPr>
            <w:tcW w:w="4531" w:type="dxa"/>
            <w:vAlign w:val="center"/>
          </w:tcPr>
          <w:p w14:paraId="136D61E7" w14:textId="77777777" w:rsidR="00496B8D" w:rsidRPr="002F6AFD" w:rsidRDefault="00496B8D" w:rsidP="00DD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cs="Helvetica"/>
              </w:rPr>
            </w:pPr>
            <w:r w:rsidRPr="002F6AFD">
              <w:rPr>
                <w:rFonts w:eastAsia="Cambria" w:cs="Helvetica"/>
              </w:rPr>
              <w:t>Pour le Secrétaire Général Régional</w:t>
            </w:r>
          </w:p>
          <w:p w14:paraId="66519D9A" w14:textId="77777777" w:rsidR="00496B8D" w:rsidRPr="002F6AFD" w:rsidRDefault="00496B8D" w:rsidP="00DD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cs="Helvetica"/>
              </w:rPr>
            </w:pPr>
            <w:r w:rsidRPr="002F6AFD">
              <w:rPr>
                <w:rFonts w:eastAsia="Cambria" w:cs="Helvetica"/>
                <w:color w:val="365F91" w:themeColor="accent1" w:themeShade="BF"/>
              </w:rPr>
              <w:t>NOM Prénom</w:t>
            </w:r>
          </w:p>
        </w:tc>
      </w:tr>
    </w:tbl>
    <w:p w14:paraId="6D022ACC" w14:textId="77777777" w:rsidR="00285898" w:rsidRDefault="00285898">
      <w:pPr>
        <w:jc w:val="left"/>
      </w:pPr>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85898" w:rsidRPr="002F6AFD" w14:paraId="0AA9C21E" w14:textId="77777777" w:rsidTr="00285898">
        <w:tc>
          <w:tcPr>
            <w:tcW w:w="4531" w:type="dxa"/>
            <w:vAlign w:val="center"/>
          </w:tcPr>
          <w:p w14:paraId="4661DFA9" w14:textId="2D889D2A" w:rsidR="00285898" w:rsidRPr="002F6AFD" w:rsidRDefault="00285898" w:rsidP="00DD048F">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eastAsia="Cambria" w:hAnsiTheme="minorHAnsi" w:cs="Helvetica"/>
              </w:rPr>
            </w:pPr>
          </w:p>
        </w:tc>
        <w:tc>
          <w:tcPr>
            <w:tcW w:w="4531" w:type="dxa"/>
            <w:vAlign w:val="center"/>
          </w:tcPr>
          <w:p w14:paraId="33CE413E" w14:textId="77777777" w:rsidR="00285898" w:rsidRPr="002F6AFD" w:rsidRDefault="00285898" w:rsidP="00DD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cs="Helvetica"/>
              </w:rPr>
            </w:pPr>
          </w:p>
        </w:tc>
      </w:tr>
    </w:tbl>
    <w:p w14:paraId="0A2EE2FC" w14:textId="77777777" w:rsidR="00496B8D" w:rsidRDefault="00496B8D" w:rsidP="00496B8D">
      <w:pPr>
        <w:pStyle w:val="Citationintense"/>
        <w:rPr>
          <w:rFonts w:eastAsia="Cambria"/>
        </w:rPr>
      </w:pPr>
      <w:r>
        <w:rPr>
          <w:rFonts w:eastAsia="Cambria"/>
        </w:rPr>
        <w:t>ANNEXE I – Modèle de procuration pour une Assemblée Générale Régionale de GSA à licencié du GSA.</w:t>
      </w:r>
    </w:p>
    <w:p w14:paraId="43C684BC" w14:textId="77777777" w:rsidR="00496B8D" w:rsidRDefault="00496B8D" w:rsidP="00496B8D">
      <w:pPr>
        <w:pStyle w:val="Standard"/>
        <w:rPr>
          <w:rFonts w:asciiTheme="minorHAnsi" w:eastAsia="Cambria" w:hAnsiTheme="minorHAnsi"/>
        </w:rPr>
      </w:pPr>
      <w:r w:rsidRPr="002570C7">
        <w:rPr>
          <w:rFonts w:asciiTheme="minorHAnsi" w:eastAsia="Cambria" w:hAnsiTheme="minorHAnsi"/>
        </w:rPr>
        <w:t>La présente annexe est référencée</w:t>
      </w:r>
      <w:r>
        <w:rPr>
          <w:rFonts w:asciiTheme="minorHAnsi" w:eastAsia="Cambria" w:hAnsiTheme="minorHAnsi"/>
        </w:rPr>
        <w:t xml:space="preserve"> </w:t>
      </w:r>
      <w:r w:rsidRPr="002F6AFD">
        <w:rPr>
          <w:rFonts w:asciiTheme="minorHAnsi" w:eastAsia="Cambria" w:hAnsiTheme="minorHAnsi"/>
        </w:rPr>
        <w:t>à l’article 6.2 du Règlement</w:t>
      </w:r>
      <w:r w:rsidRPr="002570C7">
        <w:rPr>
          <w:rFonts w:asciiTheme="minorHAnsi" w:eastAsia="Cambria" w:hAnsiTheme="minorHAnsi"/>
        </w:rPr>
        <w:t xml:space="preserve"> Intérieur Type de la </w:t>
      </w:r>
      <w:r>
        <w:rPr>
          <w:rFonts w:asciiTheme="minorHAnsi" w:eastAsia="Cambria" w:hAnsiTheme="minorHAnsi"/>
        </w:rPr>
        <w:t>CDVB.</w:t>
      </w:r>
    </w:p>
    <w:p w14:paraId="31DEFA10" w14:textId="0A296B71" w:rsidR="00496B8D"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ahoma"/>
        </w:rPr>
      </w:pPr>
      <w:r>
        <w:rPr>
          <w:noProof/>
        </w:rPr>
        <w:pict w14:anchorId="57343D88">
          <v:line id="Connecteur droit 4" o:spid="_x0000_s102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6.15pt,12.45pt" to="324.4pt,1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" strokecolor="#4579b8 [3044]"/>
        </w:pict>
      </w:r>
    </w:p>
    <w:p w14:paraId="522C0284"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ahoma"/>
        </w:rPr>
      </w:pPr>
    </w:p>
    <w:p w14:paraId="7D695F76"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cs="Tahoma"/>
          <w:b/>
          <w:bCs/>
          <w:u w:val="single"/>
        </w:rPr>
      </w:pPr>
      <w:r w:rsidRPr="00090B22">
        <w:rPr>
          <w:rFonts w:eastAsia="Cambria" w:cs="Tahoma"/>
          <w:b/>
          <w:bCs/>
          <w:u w:val="single"/>
        </w:rPr>
        <w:t>LIGUE REGIONALE DE VOLLEY-BALL DE &lt;NOM&gt;</w:t>
      </w:r>
    </w:p>
    <w:p w14:paraId="4E802615"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u w:val="single"/>
        </w:rPr>
      </w:pPr>
    </w:p>
    <w:p w14:paraId="2541C2FB" w14:textId="77777777" w:rsidR="00496B8D" w:rsidRPr="00A73393"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cs="Tahoma"/>
          <w:b/>
          <w:bCs/>
          <w:u w:val="single"/>
        </w:rPr>
      </w:pPr>
      <w:r w:rsidRPr="00090B22">
        <w:rPr>
          <w:rFonts w:eastAsia="Cambria" w:cs="Tahoma"/>
          <w:b/>
          <w:bCs/>
          <w:u w:val="single"/>
        </w:rPr>
        <w:t xml:space="preserve">ASSEMBLÉE GÉNÉRALE </w:t>
      </w:r>
      <w:r>
        <w:rPr>
          <w:rFonts w:eastAsia="Cambria" w:cs="Tahoma"/>
          <w:b/>
          <w:bCs/>
          <w:u w:val="single"/>
        </w:rPr>
        <w:t xml:space="preserve">REGIONALE </w:t>
      </w:r>
      <w:proofErr w:type="gramStart"/>
      <w:r>
        <w:rPr>
          <w:rFonts w:eastAsia="Cambria" w:cs="Tahoma"/>
          <w:b/>
          <w:bCs/>
          <w:u w:val="single"/>
        </w:rPr>
        <w:t>DU</w:t>
      </w:r>
      <w:r w:rsidRPr="00090B22">
        <w:rPr>
          <w:rFonts w:eastAsia="Cambria" w:cs="Tahoma"/>
          <w:b/>
          <w:bCs/>
          <w:u w:val="single"/>
        </w:rPr>
        <w:t xml:space="preserve">  &lt;</w:t>
      </w:r>
      <w:proofErr w:type="gramEnd"/>
      <w:r w:rsidRPr="00090B22">
        <w:rPr>
          <w:rFonts w:eastAsia="Cambria" w:cs="Tahoma"/>
          <w:b/>
          <w:bCs/>
          <w:color w:val="365F91" w:themeColor="accent1" w:themeShade="BF"/>
          <w:u w:val="single"/>
        </w:rPr>
        <w:t>DATE</w:t>
      </w:r>
      <w:r w:rsidRPr="00090B22">
        <w:rPr>
          <w:rFonts w:eastAsia="Cambria" w:cs="Tahoma"/>
          <w:b/>
          <w:bCs/>
          <w:u w:val="single"/>
        </w:rPr>
        <w:t>&gt;</w:t>
      </w:r>
    </w:p>
    <w:p w14:paraId="66E1D85F"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rPr>
      </w:pPr>
    </w:p>
    <w:p w14:paraId="01368F67"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rPr>
      </w:pPr>
      <w:r w:rsidRPr="00090B22">
        <w:rPr>
          <w:rFonts w:eastAsia="Cambria" w:cs="Tahoma"/>
        </w:rPr>
        <w:t xml:space="preserve"> </w:t>
      </w:r>
    </w:p>
    <w:p w14:paraId="2528228F" w14:textId="77777777" w:rsidR="00496B8D"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ahoma"/>
          <w:bCs/>
        </w:rPr>
      </w:pPr>
      <w:r w:rsidRPr="00090B22">
        <w:rPr>
          <w:rFonts w:eastAsia="Cambria" w:cs="Tahoma"/>
          <w:b/>
          <w:bCs/>
        </w:rPr>
        <w:t xml:space="preserve">Objet : </w:t>
      </w:r>
      <w:r w:rsidRPr="00090B22">
        <w:rPr>
          <w:rFonts w:eastAsia="Cambria" w:cs="Tahoma"/>
          <w:bCs/>
        </w:rPr>
        <w:t xml:space="preserve">Mandat de représentation </w:t>
      </w:r>
      <w:r>
        <w:rPr>
          <w:rFonts w:eastAsia="Cambria" w:cs="Tahoma"/>
          <w:bCs/>
        </w:rPr>
        <w:t xml:space="preserve">du Président d’un GSA </w:t>
      </w:r>
      <w:r w:rsidRPr="00090B22">
        <w:rPr>
          <w:rFonts w:eastAsia="Cambria" w:cs="Tahoma"/>
          <w:bCs/>
        </w:rPr>
        <w:t>à l’Assemblée Générale Régionale de la LRVB de &lt;Nom&gt;</w:t>
      </w:r>
      <w:r>
        <w:rPr>
          <w:rFonts w:eastAsia="Cambria" w:cs="Tahoma"/>
          <w:bCs/>
        </w:rPr>
        <w:t xml:space="preserve"> par un licencié</w:t>
      </w:r>
      <w:r w:rsidRPr="00090B22">
        <w:rPr>
          <w:rFonts w:eastAsia="Cambria" w:cs="Tahoma"/>
          <w:bCs/>
        </w:rPr>
        <w:t>.</w:t>
      </w:r>
    </w:p>
    <w:p w14:paraId="0FC28E03"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ahoma"/>
        </w:rPr>
      </w:pPr>
      <w:r w:rsidRPr="00090B22">
        <w:rPr>
          <w:rFonts w:eastAsia="Cambria" w:cs="Tahoma"/>
        </w:rPr>
        <w:t xml:space="preserve"> </w:t>
      </w:r>
    </w:p>
    <w:p w14:paraId="57E9BF7D" w14:textId="37B85469"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rPr>
      </w:pPr>
      <w:r w:rsidRPr="00090B22">
        <w:rPr>
          <w:rFonts w:eastAsia="Cambria" w:cs="Tahoma"/>
        </w:rPr>
        <w:t>Concerne le Groupement Sportif Affilié : &lt;</w:t>
      </w:r>
      <w:r w:rsidRPr="00090B22">
        <w:rPr>
          <w:rFonts w:eastAsia="Cambria" w:cs="Tahoma"/>
          <w:color w:val="365F91" w:themeColor="accent1" w:themeShade="BF"/>
        </w:rPr>
        <w:t>Raison Sociale, Adresse du Siège</w:t>
      </w:r>
      <w:r w:rsidRPr="00090B22">
        <w:rPr>
          <w:rFonts w:eastAsia="Cambria" w:cs="Tahoma"/>
        </w:rPr>
        <w:t>&gt;.</w:t>
      </w:r>
    </w:p>
    <w:p w14:paraId="3FF81842" w14:textId="602FCFCD" w:rsidR="00496B8D" w:rsidRPr="00285898" w:rsidRDefault="00496B8D" w:rsidP="00285898">
      <w:pPr>
        <w:rPr>
          <w:rFonts w:cs="Helvetica"/>
        </w:rPr>
      </w:pPr>
      <w:r w:rsidRPr="00090B22">
        <w:t xml:space="preserve">Je soussigné M ou Mme </w:t>
      </w:r>
      <w:r>
        <w:t>&lt;</w:t>
      </w:r>
      <w:r w:rsidRPr="00AA4A46">
        <w:rPr>
          <w:color w:val="365F91" w:themeColor="accent1" w:themeShade="BF"/>
        </w:rPr>
        <w:t>NOM Prénom</w:t>
      </w:r>
      <w:r>
        <w:rPr>
          <w:color w:val="365F91" w:themeColor="accent1" w:themeShade="BF"/>
        </w:rPr>
        <w:t>&gt;</w:t>
      </w:r>
      <w:r w:rsidRPr="00090B22">
        <w:t>, Président du G</w:t>
      </w:r>
      <w:r>
        <w:t xml:space="preserve">roupement Sportif Affiliée </w:t>
      </w:r>
      <w:r w:rsidRPr="00AA4A46">
        <w:rPr>
          <w:color w:val="365F91" w:themeColor="accent1" w:themeShade="BF"/>
        </w:rPr>
        <w:t>&lt;Raison Sociale &gt;</w:t>
      </w:r>
      <w:r>
        <w:rPr>
          <w:color w:val="365F91" w:themeColor="accent1" w:themeShade="BF"/>
        </w:rPr>
        <w:t xml:space="preserve">, </w:t>
      </w:r>
      <w:r>
        <w:t xml:space="preserve">donne pouvoir à M ou Mme NOM Prénom, </w:t>
      </w:r>
      <w:r w:rsidRPr="00090B22">
        <w:t>lic</w:t>
      </w:r>
      <w:r>
        <w:t xml:space="preserve">encié(e) à la </w:t>
      </w:r>
      <w:proofErr w:type="gramStart"/>
      <w:r>
        <w:t>FFVB  sous</w:t>
      </w:r>
      <w:proofErr w:type="gramEnd"/>
      <w:r>
        <w:t xml:space="preserve"> le n° </w:t>
      </w:r>
      <w:r w:rsidRPr="00AA4A46">
        <w:rPr>
          <w:color w:val="365F91" w:themeColor="accent1" w:themeShade="BF"/>
        </w:rPr>
        <w:t>&lt;Numéro&gt;</w:t>
      </w:r>
      <w:r>
        <w:rPr>
          <w:color w:val="365F91" w:themeColor="accent1" w:themeShade="BF"/>
        </w:rPr>
        <w:t>,</w:t>
      </w:r>
      <w:r w:rsidRPr="00AA4A46">
        <w:rPr>
          <w:color w:val="365F91" w:themeColor="accent1" w:themeShade="BF"/>
        </w:rPr>
        <w:t xml:space="preserve"> </w:t>
      </w:r>
      <w:r w:rsidRPr="00AA4A46">
        <w:t xml:space="preserve">pour </w:t>
      </w:r>
      <w:r>
        <w:t>prendre part en mes lieux et places</w:t>
      </w:r>
      <w:r w:rsidRPr="00090B22">
        <w:t xml:space="preserve"> aux délibérations et votes pouvant survenir au cours de l'Assemblée Générale </w:t>
      </w:r>
      <w:r>
        <w:t xml:space="preserve">Régionale </w:t>
      </w:r>
      <w:r w:rsidRPr="00090B22">
        <w:t xml:space="preserve">de la Ligue </w:t>
      </w:r>
      <w:r>
        <w:t xml:space="preserve">Régionale </w:t>
      </w:r>
      <w:r w:rsidRPr="00090B22">
        <w:t xml:space="preserve">de Volley-Ball de </w:t>
      </w:r>
      <w:r w:rsidRPr="00AA4A46">
        <w:rPr>
          <w:color w:val="365F91" w:themeColor="accent1" w:themeShade="BF"/>
        </w:rPr>
        <w:t>&lt;Nom</w:t>
      </w:r>
      <w:r>
        <w:t>&gt;</w:t>
      </w:r>
      <w:r w:rsidRPr="00090B22">
        <w:t xml:space="preserve">, réunie le </w:t>
      </w:r>
      <w:r w:rsidRPr="00AA4A46">
        <w:rPr>
          <w:color w:val="365F91" w:themeColor="accent1" w:themeShade="BF"/>
        </w:rPr>
        <w:t xml:space="preserve">&lt;Date&gt; </w:t>
      </w:r>
      <w:r>
        <w:t xml:space="preserve">à </w:t>
      </w:r>
      <w:r w:rsidRPr="00AA4A46">
        <w:rPr>
          <w:color w:val="365F91" w:themeColor="accent1" w:themeShade="BF"/>
        </w:rPr>
        <w:t xml:space="preserve">&lt;Ville&gt;. </w:t>
      </w:r>
    </w:p>
    <w:p w14:paraId="1CCC1270" w14:textId="44BEA0E8" w:rsidR="00496B8D" w:rsidRPr="00090B22" w:rsidRDefault="00496B8D" w:rsidP="00285898">
      <w:pPr>
        <w:rPr>
          <w:rFonts w:cs="Helvetica"/>
        </w:rPr>
      </w:pPr>
      <w:r>
        <w:t xml:space="preserve">Le Groupement Sportif Affiliée &lt;Raison Sociale&gt; comprend </w:t>
      </w:r>
      <w:r w:rsidRPr="00AA4A46">
        <w:t xml:space="preserve">&lt;Nombre&gt; licenciés </w:t>
      </w:r>
      <w:r>
        <w:t>pour un total de &lt;</w:t>
      </w:r>
      <w:r w:rsidRPr="00AA4A46">
        <w:t>Nombre</w:t>
      </w:r>
      <w:r>
        <w:t>&gt;</w:t>
      </w:r>
      <w:r w:rsidRPr="00AA4A46">
        <w:t xml:space="preserve"> voix</w:t>
      </w:r>
      <w:r>
        <w:t>.</w:t>
      </w:r>
    </w:p>
    <w:p w14:paraId="5BEC18AB" w14:textId="77777777" w:rsidR="00496B8D" w:rsidRPr="00090B22" w:rsidRDefault="00496B8D" w:rsidP="00285898">
      <w:pPr>
        <w:rPr>
          <w:rFonts w:cs="Helvetica"/>
        </w:rPr>
      </w:pPr>
      <w:r>
        <w:t>A &lt;Ville (département)&gt;, le &lt;date&gt;,</w:t>
      </w:r>
    </w:p>
    <w:p w14:paraId="13F890D9" w14:textId="76200076" w:rsidR="00496B8D" w:rsidRPr="00285898" w:rsidRDefault="00496B8D" w:rsidP="00285898">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mbria" w:hAnsiTheme="minorHAnsi" w:cs="Tahoma"/>
        </w:rPr>
      </w:pPr>
    </w:p>
    <w:p w14:paraId="41D98C81"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53"/>
        <w:rPr>
          <w:rFonts w:eastAsia="Cambria" w:cs="Tahoma"/>
          <w:b/>
        </w:rPr>
      </w:pPr>
      <w:r w:rsidRPr="00090B22">
        <w:rPr>
          <w:rFonts w:eastAsia="Cambria" w:cs="Tahoma"/>
          <w:b/>
        </w:rPr>
        <w:t>Pour le manda</w:t>
      </w:r>
      <w:r>
        <w:rPr>
          <w:rFonts w:eastAsia="Cambria" w:cs="Tahoma"/>
          <w:b/>
        </w:rPr>
        <w:t>nt</w:t>
      </w:r>
    </w:p>
    <w:p w14:paraId="51F00921" w14:textId="77777777" w:rsidR="00496B8D"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53"/>
        <w:rPr>
          <w:rFonts w:eastAsia="Cambria" w:cs="Tahoma"/>
        </w:rPr>
      </w:pPr>
      <w:r>
        <w:rPr>
          <w:rFonts w:eastAsia="Cambria" w:cs="Tahoma"/>
        </w:rPr>
        <w:t>M ou Mme NOM Prénom</w:t>
      </w:r>
    </w:p>
    <w:p w14:paraId="009B0FC8" w14:textId="77777777" w:rsidR="00496B8D"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53"/>
        <w:rPr>
          <w:rFonts w:eastAsia="Cambria" w:cs="Tahoma"/>
        </w:rPr>
      </w:pPr>
      <w:r>
        <w:rPr>
          <w:rFonts w:eastAsia="Cambria" w:cs="Tahoma"/>
        </w:rPr>
        <w:t>Titre</w:t>
      </w:r>
    </w:p>
    <w:p w14:paraId="57B9287F" w14:textId="77777777" w:rsidR="00496B8D" w:rsidRDefault="00496B8D" w:rsidP="00496B8D">
      <w:pPr>
        <w:spacing w:after="160" w:line="259" w:lineRule="auto"/>
        <w:rPr>
          <w:rFonts w:eastAsia="Cambria" w:cs="Tahoma"/>
        </w:rPr>
      </w:pPr>
      <w:r>
        <w:rPr>
          <w:rFonts w:eastAsia="Cambria" w:cs="Tahoma"/>
        </w:rPr>
        <w:br w:type="page"/>
      </w:r>
    </w:p>
    <w:p w14:paraId="75537CDB" w14:textId="77777777" w:rsidR="00496B8D" w:rsidRPr="002C08A0" w:rsidRDefault="00496B8D" w:rsidP="00496B8D">
      <w:pPr>
        <w:pStyle w:val="Citationintense"/>
        <w:rPr>
          <w:rFonts w:eastAsia="Cambria" w:cs="Helvetica"/>
        </w:rPr>
      </w:pPr>
      <w:r>
        <w:rPr>
          <w:rFonts w:eastAsia="Cambria"/>
        </w:rPr>
        <w:lastRenderedPageBreak/>
        <w:t xml:space="preserve">ANNEXE II – </w:t>
      </w:r>
      <w:r w:rsidRPr="002C08A0">
        <w:rPr>
          <w:rFonts w:eastAsia="Cambria"/>
        </w:rPr>
        <w:t>M</w:t>
      </w:r>
      <w:r>
        <w:rPr>
          <w:rFonts w:eastAsia="Cambria"/>
        </w:rPr>
        <w:t>odèle de procuration pour une Assemblée Générale Départementale de GSA à GSA.</w:t>
      </w:r>
    </w:p>
    <w:p w14:paraId="1EE9D85E" w14:textId="77777777" w:rsidR="00496B8D" w:rsidRDefault="00496B8D" w:rsidP="00496B8D">
      <w:pPr>
        <w:pStyle w:val="Standard"/>
        <w:rPr>
          <w:rFonts w:asciiTheme="minorHAnsi" w:eastAsia="Cambria" w:hAnsiTheme="minorHAnsi"/>
        </w:rPr>
      </w:pPr>
      <w:r w:rsidRPr="002570C7">
        <w:rPr>
          <w:rFonts w:asciiTheme="minorHAnsi" w:eastAsia="Cambria" w:hAnsiTheme="minorHAnsi"/>
        </w:rPr>
        <w:t>La présente annexe est référencée</w:t>
      </w:r>
      <w:r>
        <w:rPr>
          <w:rFonts w:asciiTheme="minorHAnsi" w:eastAsia="Cambria" w:hAnsiTheme="minorHAnsi"/>
        </w:rPr>
        <w:t xml:space="preserve"> à </w:t>
      </w:r>
      <w:r w:rsidRPr="002F6AFD">
        <w:rPr>
          <w:rFonts w:asciiTheme="minorHAnsi" w:eastAsia="Cambria" w:hAnsiTheme="minorHAnsi"/>
        </w:rPr>
        <w:t>l’article 6.2 du Règlement</w:t>
      </w:r>
      <w:r w:rsidRPr="002570C7">
        <w:rPr>
          <w:rFonts w:asciiTheme="minorHAnsi" w:eastAsia="Cambria" w:hAnsiTheme="minorHAnsi"/>
        </w:rPr>
        <w:t xml:space="preserve"> Intérieur Type de la </w:t>
      </w:r>
      <w:r>
        <w:rPr>
          <w:rFonts w:asciiTheme="minorHAnsi" w:eastAsia="Cambria" w:hAnsiTheme="minorHAnsi"/>
        </w:rPr>
        <w:t>CDVB.</w:t>
      </w:r>
    </w:p>
    <w:p w14:paraId="0C1E5CE7" w14:textId="6C77CECE" w:rsidR="00496B8D"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ahoma"/>
        </w:rPr>
      </w:pPr>
      <w:r>
        <w:rPr>
          <w:noProof/>
        </w:rPr>
        <w:pict w14:anchorId="3928C76F">
          <v:line id="Connecteur droit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06.15pt,12.45pt" to="324.4pt,1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" strokecolor="#4579b8 [3044]"/>
        </w:pict>
      </w:r>
    </w:p>
    <w:p w14:paraId="03DEB9BA" w14:textId="77777777" w:rsidR="00496B8D" w:rsidRPr="002C08A0"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rPr>
      </w:pPr>
    </w:p>
    <w:p w14:paraId="1287C3B4"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cs="Tahoma"/>
          <w:b/>
          <w:bCs/>
          <w:u w:val="single"/>
        </w:rPr>
      </w:pPr>
      <w:r>
        <w:rPr>
          <w:rFonts w:eastAsia="Cambria" w:cs="Tahoma"/>
          <w:b/>
          <w:bCs/>
          <w:u w:val="single"/>
        </w:rPr>
        <w:t>COMITE DEPARTEMENTAL</w:t>
      </w:r>
      <w:r w:rsidRPr="00090B22">
        <w:rPr>
          <w:rFonts w:eastAsia="Cambria" w:cs="Tahoma"/>
          <w:b/>
          <w:bCs/>
          <w:u w:val="single"/>
        </w:rPr>
        <w:t xml:space="preserve"> DE VOLLEY-BALL DE &lt;NOM&gt;</w:t>
      </w:r>
    </w:p>
    <w:p w14:paraId="7D6B8D87"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u w:val="single"/>
        </w:rPr>
      </w:pPr>
    </w:p>
    <w:p w14:paraId="22217CA4" w14:textId="77777777" w:rsidR="00496B8D" w:rsidRPr="00A73393"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cs="Tahoma"/>
          <w:b/>
          <w:bCs/>
          <w:u w:val="single"/>
        </w:rPr>
      </w:pPr>
      <w:r w:rsidRPr="00090B22">
        <w:rPr>
          <w:rFonts w:eastAsia="Cambria" w:cs="Tahoma"/>
          <w:b/>
          <w:bCs/>
          <w:u w:val="single"/>
        </w:rPr>
        <w:t xml:space="preserve">ASSEMBLÉE GÉNÉRALE </w:t>
      </w:r>
      <w:r>
        <w:rPr>
          <w:rFonts w:eastAsia="Cambria" w:cs="Tahoma"/>
          <w:b/>
          <w:bCs/>
          <w:u w:val="single"/>
        </w:rPr>
        <w:t xml:space="preserve">REGIONALE </w:t>
      </w:r>
      <w:proofErr w:type="gramStart"/>
      <w:r>
        <w:rPr>
          <w:rFonts w:eastAsia="Cambria" w:cs="Tahoma"/>
          <w:b/>
          <w:bCs/>
          <w:u w:val="single"/>
        </w:rPr>
        <w:t>DU</w:t>
      </w:r>
      <w:r w:rsidRPr="00090B22">
        <w:rPr>
          <w:rFonts w:eastAsia="Cambria" w:cs="Tahoma"/>
          <w:b/>
          <w:bCs/>
          <w:u w:val="single"/>
        </w:rPr>
        <w:t xml:space="preserve">  </w:t>
      </w:r>
      <w:r w:rsidRPr="00AA4A46">
        <w:rPr>
          <w:rFonts w:eastAsia="Cambria" w:cs="Tahoma"/>
          <w:b/>
          <w:bCs/>
          <w:color w:val="365F91" w:themeColor="accent1" w:themeShade="BF"/>
          <w:u w:val="single"/>
        </w:rPr>
        <w:t>&lt;</w:t>
      </w:r>
      <w:proofErr w:type="gramEnd"/>
      <w:r w:rsidRPr="00AA4A46">
        <w:rPr>
          <w:rFonts w:eastAsia="Cambria" w:cs="Tahoma"/>
          <w:b/>
          <w:bCs/>
          <w:color w:val="365F91" w:themeColor="accent1" w:themeShade="BF"/>
          <w:u w:val="single"/>
        </w:rPr>
        <w:t>DATE&gt;</w:t>
      </w:r>
    </w:p>
    <w:p w14:paraId="79B75825"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rPr>
      </w:pPr>
    </w:p>
    <w:p w14:paraId="09BD88F8"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rPr>
      </w:pPr>
      <w:r w:rsidRPr="00090B22">
        <w:rPr>
          <w:rFonts w:eastAsia="Cambria" w:cs="Tahoma"/>
        </w:rPr>
        <w:t xml:space="preserve"> </w:t>
      </w:r>
    </w:p>
    <w:p w14:paraId="473C3995"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rPr>
      </w:pPr>
      <w:r w:rsidRPr="00090B22">
        <w:rPr>
          <w:rFonts w:eastAsia="Cambria" w:cs="Tahoma"/>
          <w:b/>
          <w:bCs/>
        </w:rPr>
        <w:t xml:space="preserve">Objet : </w:t>
      </w:r>
      <w:r w:rsidRPr="00090B22">
        <w:rPr>
          <w:rFonts w:eastAsia="Cambria" w:cs="Tahoma"/>
          <w:bCs/>
        </w:rPr>
        <w:t xml:space="preserve">Mandat de représentation </w:t>
      </w:r>
      <w:r>
        <w:rPr>
          <w:rFonts w:eastAsia="Cambria" w:cs="Tahoma"/>
          <w:bCs/>
        </w:rPr>
        <w:t xml:space="preserve">du Président d’un GSA </w:t>
      </w:r>
      <w:r w:rsidRPr="00090B22">
        <w:rPr>
          <w:rFonts w:eastAsia="Cambria" w:cs="Tahoma"/>
          <w:bCs/>
        </w:rPr>
        <w:t>à l’Assemblée Générale</w:t>
      </w:r>
      <w:r>
        <w:rPr>
          <w:rFonts w:eastAsia="Cambria" w:cs="Tahoma"/>
          <w:bCs/>
        </w:rPr>
        <w:t xml:space="preserve"> du CDVB d</w:t>
      </w:r>
      <w:r w:rsidRPr="00090B22">
        <w:rPr>
          <w:rFonts w:eastAsia="Cambria" w:cs="Tahoma"/>
          <w:bCs/>
        </w:rPr>
        <w:t>e &lt;Nom&gt;</w:t>
      </w:r>
      <w:r>
        <w:rPr>
          <w:rFonts w:eastAsia="Cambria" w:cs="Tahoma"/>
          <w:bCs/>
        </w:rPr>
        <w:t xml:space="preserve"> par un GSA</w:t>
      </w:r>
      <w:r w:rsidRPr="00090B22">
        <w:rPr>
          <w:rFonts w:eastAsia="Cambria" w:cs="Tahoma"/>
          <w:bCs/>
        </w:rPr>
        <w:t xml:space="preserve">. </w:t>
      </w:r>
    </w:p>
    <w:p w14:paraId="6C79D867" w14:textId="77777777" w:rsidR="00496B8D" w:rsidRPr="00090B22" w:rsidRDefault="00496B8D" w:rsidP="00496B8D">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mbria" w:hAnsiTheme="minorHAnsi" w:cs="Tahoma"/>
        </w:rPr>
      </w:pPr>
      <w:r w:rsidRPr="00090B22">
        <w:rPr>
          <w:rFonts w:asciiTheme="minorHAnsi" w:eastAsia="Cambria" w:hAnsiTheme="minorHAnsi" w:cs="Tahoma"/>
        </w:rPr>
        <w:t xml:space="preserve"> </w:t>
      </w:r>
    </w:p>
    <w:p w14:paraId="70588715" w14:textId="4C31EDB9" w:rsidR="00496B8D" w:rsidRPr="00285898" w:rsidRDefault="00496B8D" w:rsidP="002858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rPr>
      </w:pPr>
      <w:r w:rsidRPr="00090B22">
        <w:rPr>
          <w:rFonts w:eastAsia="Cambria" w:cs="Tahoma"/>
        </w:rPr>
        <w:t>Concerne le Groupement Sportif Affilié : &lt;</w:t>
      </w:r>
      <w:r w:rsidRPr="00090B22">
        <w:rPr>
          <w:rFonts w:eastAsia="Cambria" w:cs="Tahoma"/>
          <w:color w:val="365F91" w:themeColor="accent1" w:themeShade="BF"/>
        </w:rPr>
        <w:t>Raison Sociale, Adresse du Siège</w:t>
      </w:r>
      <w:r w:rsidRPr="00090B22">
        <w:rPr>
          <w:rFonts w:eastAsia="Cambria" w:cs="Tahoma"/>
        </w:rPr>
        <w:t>&gt;.</w:t>
      </w:r>
    </w:p>
    <w:p w14:paraId="1CD82E08" w14:textId="34738A17" w:rsidR="00496B8D" w:rsidRPr="00285898" w:rsidRDefault="00496B8D" w:rsidP="00285898">
      <w:pPr>
        <w:rPr>
          <w:rFonts w:asciiTheme="minorHAnsi" w:hAnsiTheme="minorHAnsi" w:cs="Helvetica"/>
        </w:rPr>
      </w:pPr>
      <w:r w:rsidRPr="00090B22">
        <w:rPr>
          <w:rFonts w:asciiTheme="minorHAnsi" w:hAnsiTheme="minorHAnsi"/>
        </w:rPr>
        <w:t xml:space="preserve">Je soussigné M ou Mme </w:t>
      </w:r>
      <w:r>
        <w:rPr>
          <w:rFonts w:asciiTheme="minorHAnsi" w:hAnsiTheme="minorHAnsi"/>
        </w:rPr>
        <w:t>&lt;</w:t>
      </w:r>
      <w:r w:rsidRPr="00AA4A46">
        <w:rPr>
          <w:rFonts w:asciiTheme="minorHAnsi" w:hAnsiTheme="minorHAnsi"/>
          <w:color w:val="365F91" w:themeColor="accent1" w:themeShade="BF"/>
        </w:rPr>
        <w:t>NOM Prénom</w:t>
      </w:r>
      <w:r>
        <w:rPr>
          <w:rFonts w:asciiTheme="minorHAnsi" w:hAnsiTheme="minorHAnsi"/>
          <w:color w:val="365F91" w:themeColor="accent1" w:themeShade="BF"/>
        </w:rPr>
        <w:t>&gt;</w:t>
      </w:r>
      <w:r w:rsidRPr="00090B22">
        <w:rPr>
          <w:rFonts w:asciiTheme="minorHAnsi" w:hAnsiTheme="minorHAnsi"/>
        </w:rPr>
        <w:t>, Président du G</w:t>
      </w:r>
      <w:r>
        <w:rPr>
          <w:rFonts w:asciiTheme="minorHAnsi" w:hAnsiTheme="minorHAnsi"/>
        </w:rPr>
        <w:t xml:space="preserve">roupement Sportif Affiliée </w:t>
      </w:r>
      <w:r w:rsidRPr="00AA4A46">
        <w:rPr>
          <w:rFonts w:asciiTheme="minorHAnsi" w:hAnsiTheme="minorHAnsi"/>
          <w:color w:val="365F91" w:themeColor="accent1" w:themeShade="BF"/>
        </w:rPr>
        <w:t>&lt;Raison Sociale &gt;</w:t>
      </w:r>
      <w:r>
        <w:rPr>
          <w:rFonts w:asciiTheme="minorHAnsi" w:hAnsiTheme="minorHAnsi"/>
          <w:color w:val="365F91" w:themeColor="accent1" w:themeShade="BF"/>
        </w:rPr>
        <w:t xml:space="preserve">, </w:t>
      </w:r>
      <w:r>
        <w:rPr>
          <w:rFonts w:asciiTheme="minorHAnsi" w:hAnsiTheme="minorHAnsi"/>
        </w:rPr>
        <w:t xml:space="preserve">donne pouvoir à Groupement Sportif Affilié &lt;Raison Sociale&gt; affilié à la </w:t>
      </w:r>
      <w:proofErr w:type="gramStart"/>
      <w:r>
        <w:rPr>
          <w:rFonts w:asciiTheme="minorHAnsi" w:hAnsiTheme="minorHAnsi"/>
        </w:rPr>
        <w:t>FFVB  sous</w:t>
      </w:r>
      <w:proofErr w:type="gramEnd"/>
      <w:r>
        <w:rPr>
          <w:rFonts w:asciiTheme="minorHAnsi" w:hAnsiTheme="minorHAnsi"/>
        </w:rPr>
        <w:t xml:space="preserve"> le n° </w:t>
      </w:r>
      <w:r w:rsidRPr="00AA4A46">
        <w:rPr>
          <w:rFonts w:asciiTheme="minorHAnsi" w:hAnsiTheme="minorHAnsi"/>
          <w:color w:val="365F91" w:themeColor="accent1" w:themeShade="BF"/>
        </w:rPr>
        <w:t>&lt;Numéro&gt;</w:t>
      </w:r>
      <w:r>
        <w:rPr>
          <w:rFonts w:asciiTheme="minorHAnsi" w:hAnsiTheme="minorHAnsi"/>
          <w:color w:val="365F91" w:themeColor="accent1" w:themeShade="BF"/>
        </w:rPr>
        <w:t>,</w:t>
      </w:r>
      <w:r w:rsidRPr="00AA4A46">
        <w:rPr>
          <w:rFonts w:asciiTheme="minorHAnsi" w:hAnsiTheme="minorHAnsi"/>
          <w:color w:val="365F91" w:themeColor="accent1" w:themeShade="BF"/>
        </w:rPr>
        <w:t xml:space="preserve"> </w:t>
      </w:r>
      <w:r w:rsidRPr="00AA4A46">
        <w:rPr>
          <w:rFonts w:asciiTheme="minorHAnsi" w:hAnsiTheme="minorHAnsi"/>
        </w:rPr>
        <w:t xml:space="preserve">pour </w:t>
      </w:r>
      <w:r>
        <w:rPr>
          <w:rFonts w:asciiTheme="minorHAnsi" w:hAnsiTheme="minorHAnsi"/>
        </w:rPr>
        <w:t>prendre part en mes lieux et places</w:t>
      </w:r>
      <w:r w:rsidRPr="00090B22">
        <w:rPr>
          <w:rFonts w:asciiTheme="minorHAnsi" w:hAnsiTheme="minorHAnsi"/>
        </w:rPr>
        <w:t xml:space="preserve"> aux délibérations et votes pouvant survenir au cours de l'Assemblée Générale </w:t>
      </w:r>
      <w:r>
        <w:rPr>
          <w:rFonts w:asciiTheme="minorHAnsi" w:hAnsiTheme="minorHAnsi"/>
        </w:rPr>
        <w:t xml:space="preserve">du Comité Départemental </w:t>
      </w:r>
      <w:r w:rsidRPr="00090B22">
        <w:rPr>
          <w:rFonts w:asciiTheme="minorHAnsi" w:hAnsiTheme="minorHAnsi"/>
        </w:rPr>
        <w:t xml:space="preserve">de Volley-Ball de </w:t>
      </w:r>
      <w:r w:rsidRPr="00AA4A46">
        <w:rPr>
          <w:rFonts w:asciiTheme="minorHAnsi" w:hAnsiTheme="minorHAnsi"/>
          <w:color w:val="365F91" w:themeColor="accent1" w:themeShade="BF"/>
        </w:rPr>
        <w:t>&lt;Nom</w:t>
      </w:r>
      <w:r>
        <w:rPr>
          <w:rFonts w:asciiTheme="minorHAnsi" w:hAnsiTheme="minorHAnsi"/>
        </w:rPr>
        <w:t>&gt;</w:t>
      </w:r>
      <w:r w:rsidRPr="00090B22">
        <w:rPr>
          <w:rFonts w:asciiTheme="minorHAnsi" w:hAnsiTheme="minorHAnsi"/>
        </w:rPr>
        <w:t xml:space="preserve">, réunie le </w:t>
      </w:r>
      <w:r w:rsidRPr="00AA4A46">
        <w:rPr>
          <w:rFonts w:asciiTheme="minorHAnsi" w:hAnsiTheme="minorHAnsi"/>
          <w:color w:val="365F91" w:themeColor="accent1" w:themeShade="BF"/>
        </w:rPr>
        <w:t xml:space="preserve">&lt;Date&gt; </w:t>
      </w:r>
      <w:r>
        <w:rPr>
          <w:rFonts w:asciiTheme="minorHAnsi" w:hAnsiTheme="minorHAnsi"/>
        </w:rPr>
        <w:t xml:space="preserve">à </w:t>
      </w:r>
      <w:r w:rsidRPr="00AA4A46">
        <w:rPr>
          <w:rFonts w:asciiTheme="minorHAnsi" w:hAnsiTheme="minorHAnsi"/>
          <w:color w:val="365F91" w:themeColor="accent1" w:themeShade="BF"/>
        </w:rPr>
        <w:t xml:space="preserve">&lt;Ville&gt;. </w:t>
      </w:r>
    </w:p>
    <w:p w14:paraId="132EB40F" w14:textId="358B1A0F" w:rsidR="00496B8D" w:rsidRPr="00090B22" w:rsidRDefault="00496B8D" w:rsidP="00285898">
      <w:pPr>
        <w:rPr>
          <w:rFonts w:cs="Helvetica"/>
        </w:rPr>
      </w:pPr>
      <w:r>
        <w:t xml:space="preserve">Le Groupement Sportif Affiliée </w:t>
      </w:r>
      <w:r w:rsidRPr="007267A8">
        <w:rPr>
          <w:color w:val="365F91" w:themeColor="accent1" w:themeShade="BF"/>
        </w:rPr>
        <w:t xml:space="preserve">&lt;Raison Sociale&gt; </w:t>
      </w:r>
      <w:r>
        <w:t xml:space="preserve">comprend </w:t>
      </w:r>
      <w:r w:rsidRPr="007267A8">
        <w:rPr>
          <w:color w:val="365F91" w:themeColor="accent1" w:themeShade="BF"/>
        </w:rPr>
        <w:t xml:space="preserve">&lt;Nombre&gt; </w:t>
      </w:r>
      <w:r w:rsidRPr="00AA4A46">
        <w:t xml:space="preserve">licenciés </w:t>
      </w:r>
      <w:r>
        <w:t>pour un total de &lt;</w:t>
      </w:r>
      <w:r w:rsidRPr="00AA4A46">
        <w:t>Nombre</w:t>
      </w:r>
      <w:r>
        <w:t>&gt;</w:t>
      </w:r>
      <w:r w:rsidRPr="00AA4A46">
        <w:t xml:space="preserve"> voix</w:t>
      </w:r>
      <w:r>
        <w:t>.</w:t>
      </w:r>
    </w:p>
    <w:p w14:paraId="01BE5881" w14:textId="77777777" w:rsidR="00496B8D" w:rsidRPr="00090B22" w:rsidRDefault="00496B8D" w:rsidP="00285898">
      <w:pPr>
        <w:rPr>
          <w:rFonts w:cs="Helvetica"/>
        </w:rPr>
      </w:pPr>
      <w:r>
        <w:t xml:space="preserve">A </w:t>
      </w:r>
      <w:r w:rsidRPr="007267A8">
        <w:rPr>
          <w:color w:val="365F91" w:themeColor="accent1" w:themeShade="BF"/>
        </w:rPr>
        <w:t>&lt;Ville (département)&gt;</w:t>
      </w:r>
      <w:r>
        <w:t xml:space="preserve">, le </w:t>
      </w:r>
      <w:r w:rsidRPr="007267A8">
        <w:rPr>
          <w:color w:val="365F91" w:themeColor="accent1" w:themeShade="BF"/>
        </w:rPr>
        <w:t>&lt;date&gt;</w:t>
      </w:r>
      <w:r>
        <w:t>,</w:t>
      </w:r>
    </w:p>
    <w:p w14:paraId="7E55F10D" w14:textId="77777777" w:rsidR="00496B8D" w:rsidRPr="00AA4A46" w:rsidRDefault="00496B8D" w:rsidP="00496B8D">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mbria" w:hAnsiTheme="minorHAnsi" w:cs="Tahoma"/>
        </w:rPr>
      </w:pPr>
      <w:r w:rsidRPr="00AA4A46">
        <w:rPr>
          <w:rFonts w:asciiTheme="minorHAnsi" w:eastAsia="Cambria" w:hAnsiTheme="minorHAnsi" w:cs="Tahoma"/>
        </w:rPr>
        <w:t xml:space="preserve"> </w:t>
      </w:r>
    </w:p>
    <w:p w14:paraId="420D75AA" w14:textId="77777777" w:rsidR="00496B8D" w:rsidRPr="007267A8" w:rsidRDefault="00496B8D" w:rsidP="00496B8D">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mbria" w:hAnsiTheme="minorHAnsi" w:cs="Helvetica"/>
        </w:rPr>
      </w:pPr>
    </w:p>
    <w:p w14:paraId="1967C191"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53"/>
        <w:rPr>
          <w:rFonts w:eastAsia="Cambria" w:cs="Tahoma"/>
          <w:b/>
        </w:rPr>
      </w:pPr>
      <w:r w:rsidRPr="00090B22">
        <w:rPr>
          <w:rFonts w:eastAsia="Cambria" w:cs="Tahoma"/>
          <w:b/>
        </w:rPr>
        <w:t>Pour le manda</w:t>
      </w:r>
      <w:r>
        <w:rPr>
          <w:rFonts w:eastAsia="Cambria" w:cs="Tahoma"/>
          <w:b/>
        </w:rPr>
        <w:t>nt</w:t>
      </w:r>
    </w:p>
    <w:p w14:paraId="3C79A41A" w14:textId="77777777" w:rsidR="00496B8D" w:rsidRPr="007267A8"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53"/>
        <w:rPr>
          <w:rFonts w:eastAsia="Cambria" w:cs="Tahoma"/>
          <w:color w:val="365F91" w:themeColor="accent1" w:themeShade="BF"/>
        </w:rPr>
      </w:pPr>
      <w:r w:rsidRPr="007267A8">
        <w:rPr>
          <w:rFonts w:eastAsia="Cambria" w:cs="Tahoma"/>
          <w:color w:val="365F91" w:themeColor="accent1" w:themeShade="BF"/>
        </w:rPr>
        <w:t xml:space="preserve">M ou Mme NOM Prénom  </w:t>
      </w:r>
    </w:p>
    <w:p w14:paraId="21995DC7" w14:textId="77777777" w:rsidR="00496B8D" w:rsidRPr="007267A8"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53"/>
        <w:rPr>
          <w:rFonts w:eastAsia="Cambria" w:cs="Tahoma"/>
          <w:color w:val="365F91" w:themeColor="accent1" w:themeShade="BF"/>
        </w:rPr>
      </w:pPr>
      <w:r w:rsidRPr="007267A8">
        <w:rPr>
          <w:rFonts w:eastAsia="Cambria" w:cs="Tahoma"/>
          <w:color w:val="365F91" w:themeColor="accent1" w:themeShade="BF"/>
        </w:rPr>
        <w:t>Titre</w:t>
      </w:r>
    </w:p>
    <w:p w14:paraId="13AF5717" w14:textId="77777777" w:rsidR="00496B8D" w:rsidRPr="007267A8"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53"/>
        <w:rPr>
          <w:rFonts w:eastAsia="Cambria" w:cs="Tahoma"/>
          <w:color w:val="365F91" w:themeColor="accent1" w:themeShade="BF"/>
        </w:rPr>
      </w:pPr>
      <w:r w:rsidRPr="007267A8">
        <w:rPr>
          <w:rFonts w:eastAsia="Cambria" w:cs="Tahoma"/>
          <w:color w:val="365F91" w:themeColor="accent1" w:themeShade="BF"/>
        </w:rPr>
        <w:t>Nom du GSA</w:t>
      </w:r>
    </w:p>
    <w:p w14:paraId="48ACBEE2" w14:textId="77777777" w:rsidR="00496B8D"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ahoma"/>
        </w:rPr>
      </w:pPr>
      <w:r w:rsidRPr="00090B22">
        <w:rPr>
          <w:rFonts w:eastAsia="Cambria" w:cs="Tahoma"/>
        </w:rPr>
        <w:t xml:space="preserve"> </w:t>
      </w:r>
    </w:p>
    <w:p w14:paraId="2623C06A" w14:textId="77777777" w:rsidR="00496B8D" w:rsidRDefault="00496B8D" w:rsidP="00496B8D">
      <w:pPr>
        <w:spacing w:after="160" w:line="259" w:lineRule="auto"/>
        <w:rPr>
          <w:rFonts w:eastAsia="Cambria" w:cs="Tahoma"/>
        </w:rPr>
      </w:pPr>
      <w:r>
        <w:rPr>
          <w:rFonts w:eastAsia="Cambria" w:cs="Tahoma"/>
        </w:rPr>
        <w:br w:type="page"/>
      </w:r>
    </w:p>
    <w:p w14:paraId="449973F4" w14:textId="77777777" w:rsidR="00496B8D" w:rsidRPr="002C08A0" w:rsidRDefault="00496B8D" w:rsidP="00496B8D">
      <w:pPr>
        <w:pStyle w:val="Citationintense"/>
        <w:rPr>
          <w:rFonts w:eastAsia="Cambria"/>
        </w:rPr>
      </w:pPr>
      <w:r>
        <w:rPr>
          <w:rFonts w:eastAsia="Cambria"/>
        </w:rPr>
        <w:lastRenderedPageBreak/>
        <w:t>ANNEXE III – Lettre-Candidature Election du Bureau Directeur Départemental</w:t>
      </w:r>
    </w:p>
    <w:p w14:paraId="4E02427D" w14:textId="77777777" w:rsidR="00496B8D" w:rsidRPr="002C08A0"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b/>
        </w:rPr>
      </w:pPr>
    </w:p>
    <w:p w14:paraId="47BD9000" w14:textId="77777777" w:rsidR="00496B8D" w:rsidRPr="007267A8"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New Roman"/>
          <w:color w:val="365F91" w:themeColor="accent1" w:themeShade="BF"/>
        </w:rPr>
      </w:pPr>
      <w:r w:rsidRPr="007267A8">
        <w:rPr>
          <w:rFonts w:eastAsia="Cambria" w:cs="Times New Roman"/>
          <w:color w:val="365F91" w:themeColor="accent1" w:themeShade="BF"/>
        </w:rPr>
        <w:t>NOM Prénom du candidat</w:t>
      </w:r>
    </w:p>
    <w:p w14:paraId="4E4A1AA1" w14:textId="77777777" w:rsidR="00496B8D" w:rsidRPr="007267A8" w:rsidRDefault="00496B8D" w:rsidP="00496B8D">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mbria" w:hAnsiTheme="minorHAnsi"/>
          <w:color w:val="365F91" w:themeColor="accent1" w:themeShade="BF"/>
        </w:rPr>
      </w:pPr>
      <w:r w:rsidRPr="007267A8">
        <w:rPr>
          <w:rFonts w:asciiTheme="minorHAnsi" w:eastAsia="Cambria" w:hAnsiTheme="minorHAnsi"/>
          <w:color w:val="365F91" w:themeColor="accent1" w:themeShade="BF"/>
        </w:rPr>
        <w:t>Adresse</w:t>
      </w:r>
    </w:p>
    <w:p w14:paraId="0BEC6909" w14:textId="77777777" w:rsidR="00496B8D" w:rsidRPr="007267A8"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New Roman"/>
          <w:color w:val="365F91" w:themeColor="accent1" w:themeShade="BF"/>
        </w:rPr>
      </w:pPr>
      <w:r w:rsidRPr="007267A8">
        <w:rPr>
          <w:rFonts w:eastAsia="Cambria" w:cs="Times New Roman"/>
          <w:color w:val="365F91" w:themeColor="accent1" w:themeShade="BF"/>
        </w:rPr>
        <w:t>Tel.</w:t>
      </w:r>
    </w:p>
    <w:p w14:paraId="078629E2" w14:textId="77777777" w:rsidR="00496B8D" w:rsidRPr="00AE5848"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Cambria" w:cs="Times New Roman"/>
        </w:rPr>
      </w:pPr>
      <w:r>
        <w:rPr>
          <w:rFonts w:eastAsia="Cambria" w:cs="Times New Roman"/>
        </w:rPr>
        <w:t>Comité Départemental</w:t>
      </w:r>
      <w:r w:rsidRPr="00AE5848">
        <w:rPr>
          <w:rFonts w:eastAsia="Cambria" w:cs="Times New Roman"/>
        </w:rPr>
        <w:t xml:space="preserve"> de </w:t>
      </w:r>
      <w:proofErr w:type="spellStart"/>
      <w:r w:rsidRPr="00AE5848">
        <w:rPr>
          <w:rFonts w:eastAsia="Cambria" w:cs="Times New Roman"/>
        </w:rPr>
        <w:t>Volley-Bal</w:t>
      </w:r>
      <w:proofErr w:type="spellEnd"/>
      <w:r w:rsidRPr="00AE5848">
        <w:rPr>
          <w:rFonts w:eastAsia="Cambria" w:cs="Times New Roman"/>
        </w:rPr>
        <w:t xml:space="preserve"> </w:t>
      </w:r>
      <w:r w:rsidRPr="007267A8">
        <w:rPr>
          <w:rFonts w:eastAsia="Cambria" w:cs="Times New Roman"/>
          <w:color w:val="365F91" w:themeColor="accent1" w:themeShade="BF"/>
        </w:rPr>
        <w:t>&lt;NOM&gt;</w:t>
      </w:r>
    </w:p>
    <w:p w14:paraId="41016BA3" w14:textId="77777777" w:rsidR="00496B8D" w:rsidRPr="007267A8"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Cambria" w:cs="Times New Roman"/>
          <w:color w:val="365F91" w:themeColor="accent1" w:themeShade="BF"/>
        </w:rPr>
      </w:pPr>
      <w:r w:rsidRPr="007267A8">
        <w:rPr>
          <w:rFonts w:eastAsia="Cambria" w:cs="Times New Roman"/>
          <w:color w:val="365F91" w:themeColor="accent1" w:themeShade="BF"/>
        </w:rPr>
        <w:t>Service Secrétariat</w:t>
      </w:r>
    </w:p>
    <w:p w14:paraId="6E8B3051" w14:textId="77777777" w:rsidR="00496B8D" w:rsidRPr="007267A8"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Cambria" w:cs="Times New Roman"/>
          <w:color w:val="365F91" w:themeColor="accent1" w:themeShade="BF"/>
        </w:rPr>
      </w:pPr>
      <w:r w:rsidRPr="007267A8">
        <w:rPr>
          <w:rFonts w:eastAsia="Cambria" w:cs="Times New Roman"/>
          <w:color w:val="365F91" w:themeColor="accent1" w:themeShade="BF"/>
        </w:rPr>
        <w:t>Adresse</w:t>
      </w:r>
    </w:p>
    <w:p w14:paraId="6CC9870A" w14:textId="77777777" w:rsidR="00496B8D"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imes New Roman"/>
          <w:b/>
        </w:rPr>
      </w:pPr>
    </w:p>
    <w:p w14:paraId="0A4E6EF7" w14:textId="77777777" w:rsidR="00496B8D"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ahoma"/>
          <w:b/>
        </w:rPr>
      </w:pPr>
    </w:p>
    <w:p w14:paraId="6F5A8D70" w14:textId="3279C0CD" w:rsidR="00496B8D" w:rsidRPr="00285898"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ahoma"/>
        </w:rPr>
      </w:pPr>
      <w:r w:rsidRPr="00AE5848">
        <w:rPr>
          <w:rFonts w:eastAsia="Cambria" w:cs="Tahoma"/>
          <w:b/>
        </w:rPr>
        <w:t>Objet :</w:t>
      </w:r>
      <w:r>
        <w:rPr>
          <w:rFonts w:eastAsia="Cambria" w:cs="Tahoma"/>
        </w:rPr>
        <w:t xml:space="preserve"> </w:t>
      </w:r>
      <w:r w:rsidRPr="002C08A0">
        <w:rPr>
          <w:rFonts w:eastAsia="Cambria" w:cs="Tahoma"/>
        </w:rPr>
        <w:t xml:space="preserve">CANDIDATURE au </w:t>
      </w:r>
      <w:r>
        <w:rPr>
          <w:rFonts w:eastAsia="Cambria" w:cs="Tahoma"/>
        </w:rPr>
        <w:t xml:space="preserve">Bureau </w:t>
      </w:r>
      <w:proofErr w:type="gramStart"/>
      <w:r>
        <w:rPr>
          <w:rFonts w:eastAsia="Cambria" w:cs="Tahoma"/>
        </w:rPr>
        <w:t>Directeur  du</w:t>
      </w:r>
      <w:proofErr w:type="gramEnd"/>
      <w:r>
        <w:rPr>
          <w:rFonts w:eastAsia="Cambria" w:cs="Tahoma"/>
        </w:rPr>
        <w:t xml:space="preserve"> CDVB de </w:t>
      </w:r>
      <w:r w:rsidRPr="00787330">
        <w:rPr>
          <w:rFonts w:eastAsia="Cambria" w:cs="Tahoma"/>
          <w:color w:val="365F91" w:themeColor="accent1" w:themeShade="BF"/>
        </w:rPr>
        <w:t>&lt;NOM&gt;</w:t>
      </w:r>
    </w:p>
    <w:p w14:paraId="7FF10063" w14:textId="77777777" w:rsidR="00496B8D" w:rsidRPr="002C08A0"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rPr>
      </w:pPr>
    </w:p>
    <w:p w14:paraId="5BA8DC29" w14:textId="77777777" w:rsidR="00496B8D" w:rsidRPr="00AE5848" w:rsidRDefault="00496B8D" w:rsidP="00285898">
      <w:pPr>
        <w:rPr>
          <w:rFonts w:cs="Helvetica"/>
        </w:rPr>
      </w:pPr>
      <w:r>
        <w:t xml:space="preserve">Je soussigné(e) </w:t>
      </w:r>
      <w:r w:rsidRPr="00AE5848">
        <w:rPr>
          <w:b/>
        </w:rPr>
        <w:t>Madame, Monsieur NOM Prénom</w:t>
      </w:r>
      <w:r>
        <w:t xml:space="preserve">, résidant au </w:t>
      </w:r>
      <w:r w:rsidRPr="00787330">
        <w:rPr>
          <w:color w:val="365F91" w:themeColor="accent1" w:themeShade="BF"/>
        </w:rPr>
        <w:t>&lt;Adresse complète&gt;</w:t>
      </w:r>
      <w:r>
        <w:t>, né le</w:t>
      </w:r>
      <w:r w:rsidRPr="00787330">
        <w:rPr>
          <w:color w:val="365F91" w:themeColor="accent1" w:themeShade="BF"/>
        </w:rPr>
        <w:t xml:space="preserve"> &lt;date&gt;</w:t>
      </w:r>
      <w:r>
        <w:t xml:space="preserve"> à </w:t>
      </w:r>
      <w:r w:rsidRPr="00787330">
        <w:rPr>
          <w:color w:val="365F91" w:themeColor="accent1" w:themeShade="BF"/>
        </w:rPr>
        <w:t>&lt;ville&gt;</w:t>
      </w:r>
      <w:r>
        <w:t xml:space="preserve">, exerçant une activité professionnelle de </w:t>
      </w:r>
      <w:r w:rsidRPr="00787330">
        <w:rPr>
          <w:color w:val="365F91" w:themeColor="accent1" w:themeShade="BF"/>
        </w:rPr>
        <w:t>&lt;profession&gt;</w:t>
      </w:r>
      <w:r>
        <w:t xml:space="preserve">, membre du Groupement Sportif Affilié </w:t>
      </w:r>
      <w:r w:rsidRPr="00787330">
        <w:rPr>
          <w:color w:val="365F91" w:themeColor="accent1" w:themeShade="BF"/>
        </w:rPr>
        <w:t xml:space="preserve">&lt;NOM&gt; </w:t>
      </w:r>
      <w:r>
        <w:t xml:space="preserve">et licencié(e) à la FFVB sous le </w:t>
      </w:r>
      <w:r w:rsidRPr="00AE5848">
        <w:rPr>
          <w:b/>
        </w:rPr>
        <w:t xml:space="preserve">n° </w:t>
      </w:r>
      <w:r w:rsidRPr="00787330">
        <w:rPr>
          <w:b/>
          <w:color w:val="365F91" w:themeColor="accent1" w:themeShade="BF"/>
        </w:rPr>
        <w:t>&lt;numéro&gt;</w:t>
      </w:r>
      <w:r w:rsidRPr="00787330">
        <w:rPr>
          <w:color w:val="365F91" w:themeColor="accent1" w:themeShade="BF"/>
        </w:rPr>
        <w:t xml:space="preserve"> </w:t>
      </w:r>
      <w:r>
        <w:t xml:space="preserve">depuis le &lt;date </w:t>
      </w:r>
      <w:proofErr w:type="gramStart"/>
      <w:r>
        <w:t>de octroi</w:t>
      </w:r>
      <w:proofErr w:type="gramEnd"/>
      <w:r>
        <w:t xml:space="preserve"> de la licence&gt;</w:t>
      </w:r>
      <w:r>
        <w:rPr>
          <w:rFonts w:cs="Helvetica"/>
        </w:rPr>
        <w:t xml:space="preserve"> </w:t>
      </w:r>
      <w:r w:rsidRPr="002C08A0">
        <w:t>déclare :</w:t>
      </w:r>
    </w:p>
    <w:p w14:paraId="7812F705" w14:textId="77777777" w:rsidR="00496B8D" w:rsidRPr="00AE5848" w:rsidRDefault="00496B8D" w:rsidP="00285898">
      <w:pPr>
        <w:pStyle w:val="Pardeliste"/>
        <w:numPr>
          <w:ilvl w:val="0"/>
          <w:numId w:val="13"/>
        </w:numPr>
      </w:pPr>
      <w:proofErr w:type="gramStart"/>
      <w:r w:rsidRPr="00AE5848">
        <w:t>être</w:t>
      </w:r>
      <w:proofErr w:type="gramEnd"/>
      <w:r w:rsidRPr="00AE5848">
        <w:t xml:space="preserve"> candidat  au </w:t>
      </w:r>
      <w:r>
        <w:t>Bureau Directeur Département</w:t>
      </w:r>
      <w:r w:rsidRPr="00AE5848">
        <w:t xml:space="preserve"> pour les élections prévues à l’Assemblée Générale</w:t>
      </w:r>
      <w:r>
        <w:t xml:space="preserve"> Départementale</w:t>
      </w:r>
      <w:r w:rsidRPr="00AE5848">
        <w:t xml:space="preserve"> le </w:t>
      </w:r>
      <w:r w:rsidRPr="00285898">
        <w:rPr>
          <w:color w:val="365F91" w:themeColor="accent1" w:themeShade="BF"/>
        </w:rPr>
        <w:t>&lt;date&gt;</w:t>
      </w:r>
      <w:r w:rsidRPr="00787330">
        <w:t xml:space="preserve"> </w:t>
      </w:r>
      <w:proofErr w:type="spellStart"/>
      <w:r w:rsidRPr="00787330">
        <w:t>à</w:t>
      </w:r>
      <w:proofErr w:type="spellEnd"/>
      <w:r w:rsidRPr="00285898">
        <w:rPr>
          <w:color w:val="365F91" w:themeColor="accent1" w:themeShade="BF"/>
        </w:rPr>
        <w:t xml:space="preserve"> &lt;lieu&gt;.</w:t>
      </w:r>
    </w:p>
    <w:p w14:paraId="0A9B6AC3" w14:textId="77777777" w:rsidR="00496B8D" w:rsidRPr="00285898" w:rsidRDefault="00496B8D" w:rsidP="00285898">
      <w:pPr>
        <w:pStyle w:val="Pardeliste"/>
        <w:numPr>
          <w:ilvl w:val="0"/>
          <w:numId w:val="13"/>
        </w:numPr>
        <w:rPr>
          <w:rFonts w:cs="Helvetica"/>
        </w:rPr>
      </w:pPr>
      <w:proofErr w:type="gramStart"/>
      <w:r w:rsidRPr="00AE5848">
        <w:t>ne</w:t>
      </w:r>
      <w:proofErr w:type="gramEnd"/>
      <w:r w:rsidRPr="00AE5848">
        <w:t xml:space="preserve"> pas être sous le coup des condamnations de </w:t>
      </w:r>
      <w:r w:rsidRPr="00285898">
        <w:rPr>
          <w:highlight w:val="yellow"/>
        </w:rPr>
        <w:t>l’article 10 des Statuts</w:t>
      </w:r>
      <w:r>
        <w:t xml:space="preserve"> de la CDVB</w:t>
      </w:r>
      <w:r w:rsidRPr="00AE5848">
        <w:t>.</w:t>
      </w:r>
    </w:p>
    <w:p w14:paraId="075B7CB5" w14:textId="77777777" w:rsidR="00496B8D" w:rsidRPr="00AE5848"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ahoma"/>
        </w:rPr>
      </w:pPr>
      <w:r w:rsidRPr="002C08A0">
        <w:rPr>
          <w:rFonts w:eastAsia="Cambria" w:cs="Tahoma"/>
        </w:rPr>
        <w:t xml:space="preserve"> </w:t>
      </w:r>
      <w:r>
        <w:rPr>
          <w:rFonts w:eastAsia="Cambria" w:cs="Tahoma"/>
        </w:rPr>
        <w:t xml:space="preserve">Cela </w:t>
      </w:r>
      <w:r w:rsidRPr="00AE5848">
        <w:rPr>
          <w:rFonts w:eastAsia="Cambria" w:cs="Tahoma"/>
        </w:rPr>
        <w:t>au titre (à choisir) :</w:t>
      </w:r>
    </w:p>
    <w:p w14:paraId="5BCBD244" w14:textId="77777777" w:rsidR="00496B8D" w:rsidRPr="00285898" w:rsidRDefault="00496B8D" w:rsidP="00285898">
      <w:pPr>
        <w:pStyle w:val="Pardeliste"/>
        <w:numPr>
          <w:ilvl w:val="0"/>
          <w:numId w:val="14"/>
        </w:numPr>
        <w:rPr>
          <w:rFonts w:cs="Helvetica"/>
        </w:rPr>
      </w:pPr>
      <w:proofErr w:type="gramStart"/>
      <w:r w:rsidRPr="00AE5848">
        <w:t>d’Administrateurs</w:t>
      </w:r>
      <w:proofErr w:type="gramEnd"/>
    </w:p>
    <w:p w14:paraId="1B24D21E" w14:textId="5AA78EEA" w:rsidR="00496B8D" w:rsidRPr="00285898" w:rsidRDefault="00496B8D" w:rsidP="00285898">
      <w:pPr>
        <w:pStyle w:val="Pardeliste"/>
        <w:numPr>
          <w:ilvl w:val="0"/>
          <w:numId w:val="14"/>
        </w:numPr>
        <w:rPr>
          <w:rFonts w:cs="Helvetica"/>
        </w:rPr>
      </w:pPr>
      <w:proofErr w:type="gramStart"/>
      <w:r>
        <w:t>de</w:t>
      </w:r>
      <w:proofErr w:type="gramEnd"/>
      <w:r>
        <w:t xml:space="preserve"> Médecin.</w:t>
      </w:r>
    </w:p>
    <w:p w14:paraId="6E9D7CAC"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rPr>
      </w:pPr>
      <w:r>
        <w:rPr>
          <w:rFonts w:eastAsia="Cambria" w:cs="Tahoma"/>
        </w:rPr>
        <w:t>A &lt;</w:t>
      </w:r>
      <w:r w:rsidRPr="00787330">
        <w:rPr>
          <w:rFonts w:eastAsia="Cambria" w:cs="Tahoma"/>
          <w:color w:val="365F91" w:themeColor="accent1" w:themeShade="BF"/>
        </w:rPr>
        <w:t>Ville (département</w:t>
      </w:r>
      <w:r>
        <w:rPr>
          <w:rFonts w:eastAsia="Cambria" w:cs="Tahoma"/>
        </w:rPr>
        <w:t xml:space="preserve">)&gt;, le </w:t>
      </w:r>
      <w:r w:rsidRPr="00787330">
        <w:rPr>
          <w:rFonts w:eastAsia="Cambria" w:cs="Tahoma"/>
          <w:color w:val="365F91" w:themeColor="accent1" w:themeShade="BF"/>
        </w:rPr>
        <w:t>&lt;date&gt;</w:t>
      </w:r>
      <w:r>
        <w:rPr>
          <w:rFonts w:eastAsia="Cambria" w:cs="Tahoma"/>
        </w:rPr>
        <w:t>,</w:t>
      </w:r>
    </w:p>
    <w:p w14:paraId="2AC4C008" w14:textId="77777777" w:rsidR="00496B8D" w:rsidRPr="00AA4A46" w:rsidRDefault="00496B8D" w:rsidP="00496B8D">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Cambria" w:hAnsiTheme="minorHAnsi" w:cs="Tahoma"/>
        </w:rPr>
      </w:pPr>
      <w:r w:rsidRPr="00AA4A46">
        <w:rPr>
          <w:rFonts w:asciiTheme="minorHAnsi" w:eastAsia="Cambria" w:hAnsiTheme="minorHAnsi" w:cs="Tahoma"/>
        </w:rPr>
        <w:t xml:space="preserve"> </w:t>
      </w:r>
    </w:p>
    <w:p w14:paraId="5907BBF6"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Helvetica"/>
        </w:rPr>
      </w:pPr>
    </w:p>
    <w:p w14:paraId="18C2AA08" w14:textId="77777777" w:rsidR="00496B8D" w:rsidRPr="00090B22"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53"/>
        <w:rPr>
          <w:rFonts w:eastAsia="Cambria" w:cs="Tahoma"/>
          <w:b/>
        </w:rPr>
      </w:pPr>
      <w:r w:rsidRPr="00090B22">
        <w:rPr>
          <w:rFonts w:eastAsia="Cambria" w:cs="Tahoma"/>
          <w:b/>
        </w:rPr>
        <w:t xml:space="preserve">Pour le </w:t>
      </w:r>
      <w:r>
        <w:rPr>
          <w:rFonts w:eastAsia="Cambria" w:cs="Tahoma"/>
          <w:b/>
        </w:rPr>
        <w:t>Candidat</w:t>
      </w:r>
    </w:p>
    <w:p w14:paraId="7F01AA54" w14:textId="77777777" w:rsidR="00496B8D" w:rsidRPr="00787330"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53"/>
        <w:rPr>
          <w:rFonts w:eastAsia="Cambria" w:cs="Tahoma"/>
          <w:color w:val="365F91" w:themeColor="accent1" w:themeShade="BF"/>
        </w:rPr>
      </w:pPr>
      <w:r w:rsidRPr="00787330">
        <w:rPr>
          <w:rFonts w:eastAsia="Cambria" w:cs="Tahoma"/>
          <w:color w:val="365F91" w:themeColor="accent1" w:themeShade="BF"/>
        </w:rPr>
        <w:t xml:space="preserve">M ou Mme NOM Prénom  </w:t>
      </w:r>
    </w:p>
    <w:p w14:paraId="7DF045E8" w14:textId="77777777" w:rsidR="00496B8D" w:rsidRPr="00787330" w:rsidRDefault="00496B8D" w:rsidP="00496B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4253"/>
        <w:rPr>
          <w:rFonts w:eastAsia="Cambria" w:cs="Tahoma"/>
          <w:color w:val="365F91" w:themeColor="accent1" w:themeShade="BF"/>
        </w:rPr>
      </w:pPr>
      <w:r w:rsidRPr="00787330">
        <w:rPr>
          <w:rFonts w:eastAsia="Cambria" w:cs="Tahoma"/>
          <w:color w:val="365F91" w:themeColor="accent1" w:themeShade="BF"/>
        </w:rPr>
        <w:t>Nom du GSA</w:t>
      </w:r>
    </w:p>
    <w:p w14:paraId="17DFA200" w14:textId="77777777" w:rsidR="003026CF" w:rsidRPr="00496B8D" w:rsidRDefault="003026CF" w:rsidP="00496B8D"/>
    <w:sectPr w:rsidR="003026CF" w:rsidRPr="00496B8D" w:rsidSect="00E52317">
      <w:headerReference w:type="default" r:id="rId9"/>
      <w:footerReference w:type="default" r:id="rId10"/>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CD2E80E" w14:textId="77777777" w:rsidR="00695553" w:rsidRDefault="00695553" w:rsidP="00462BE3">
      <w:pPr>
        <w:spacing w:after="0" w:line="240" w:lineRule="auto"/>
      </w:pPr>
      <w:r>
        <w:separator/>
      </w:r>
    </w:p>
  </w:endnote>
  <w:endnote w:type="continuationSeparator" w:id="0">
    <w:p w14:paraId="37140024" w14:textId="77777777" w:rsidR="00695553" w:rsidRDefault="00695553" w:rsidP="0046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7595DCF" w14:textId="77777777" w:rsidR="00DD048F" w:rsidRDefault="00DD048F" w:rsidP="00462BE3">
    <w:pPr>
      <w:pStyle w:val="Pieddepage"/>
      <w:jc w:val="center"/>
      <w:rPr>
        <w:color w:val="11379D"/>
        <w:sz w:val="20"/>
        <w:szCs w:val="20"/>
      </w:rPr>
    </w:pPr>
  </w:p>
  <w:p w14:paraId="6D4A2B81" w14:textId="77777777" w:rsidR="00DD048F" w:rsidRPr="000D3E08" w:rsidRDefault="00DD048F" w:rsidP="00462BE3">
    <w:pPr>
      <w:pStyle w:val="Pieddepage"/>
      <w:jc w:val="center"/>
      <w:rPr>
        <w:color w:val="11379D"/>
        <w:sz w:val="20"/>
        <w:szCs w:val="20"/>
      </w:rPr>
    </w:pPr>
    <w:r w:rsidRPr="000D3E08">
      <w:rPr>
        <w:color w:val="11379D"/>
        <w:sz w:val="20"/>
        <w:szCs w:val="20"/>
      </w:rPr>
      <w:t>Comité départemental de Volley-Ball de Haute-Garonne – Volley 31</w:t>
    </w:r>
  </w:p>
  <w:p w14:paraId="5173F5A3" w14:textId="77777777" w:rsidR="00DD048F" w:rsidRPr="000D3E08" w:rsidRDefault="00DD048F" w:rsidP="000D3E08">
    <w:pPr>
      <w:pStyle w:val="Pieddepage"/>
      <w:jc w:val="center"/>
      <w:rPr>
        <w:color w:val="11379D"/>
        <w:sz w:val="20"/>
        <w:szCs w:val="20"/>
      </w:rPr>
    </w:pPr>
    <w:r w:rsidRPr="000D3E08">
      <w:rPr>
        <w:color w:val="11379D"/>
        <w:sz w:val="20"/>
        <w:szCs w:val="20"/>
      </w:rPr>
      <w:t>Appt. 567 – 34 Avenue Léon Blum – 31500 Toulouse</w:t>
    </w:r>
    <w:r>
      <w:rPr>
        <w:color w:val="11379D"/>
        <w:sz w:val="20"/>
        <w:szCs w:val="20"/>
      </w:rPr>
      <w:t xml:space="preserve"> - </w:t>
    </w:r>
    <w:r w:rsidRPr="000D3E08">
      <w:rPr>
        <w:color w:val="11379D"/>
        <w:sz w:val="20"/>
        <w:szCs w:val="20"/>
      </w:rPr>
      <w:t>Tél</w:t>
    </w:r>
    <w:r>
      <w:rPr>
        <w:color w:val="11379D"/>
        <w:sz w:val="20"/>
        <w:szCs w:val="20"/>
      </w:rPr>
      <w:t xml:space="preserve"> &amp; </w:t>
    </w:r>
    <w:r w:rsidRPr="000D3E08">
      <w:rPr>
        <w:color w:val="11379D"/>
        <w:sz w:val="20"/>
        <w:szCs w:val="20"/>
      </w:rPr>
      <w:t>Fax : 09 72 25 59 78 – Mail : contact@volley31.org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165F993A" w14:textId="77777777" w:rsidR="00695553" w:rsidRDefault="00695553" w:rsidP="00462BE3">
      <w:pPr>
        <w:spacing w:after="0" w:line="240" w:lineRule="auto"/>
      </w:pPr>
      <w:r>
        <w:separator/>
      </w:r>
    </w:p>
  </w:footnote>
  <w:footnote w:type="continuationSeparator" w:id="0">
    <w:p w14:paraId="6F01D0A5" w14:textId="77777777" w:rsidR="00695553" w:rsidRDefault="00695553" w:rsidP="00462BE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3BA93DB" w14:textId="2D5BB08B" w:rsidR="00DD048F" w:rsidRDefault="00DD048F" w:rsidP="00974DFD">
    <w:pPr>
      <w:pStyle w:val="En-tte"/>
      <w:tabs>
        <w:tab w:val="clear" w:pos="9072"/>
        <w:tab w:val="right" w:pos="10460"/>
      </w:tabs>
    </w:pPr>
    <w:r>
      <w:rPr>
        <w:noProof/>
        <w:lang w:eastAsia="fr-FR"/>
      </w:rPr>
      <w:pict w14:anchorId="3F63DC31">
        <v:shapetype id="_x0000_t202" coordsize="21600,21600" o:spt="202" path="m0,0l0,21600,21600,21600,21600,0xe">
          <v:stroke joinstyle="miter"/>
          <v:path gradientshapeok="t" o:connecttype="rect"/>
        </v:shapetype>
        <v:shape id="_x0000_s2050" type="#_x0000_t202" style="position:absolute;left:0;text-align:left;margin-left:320.95pt;margin-top:27.35pt;width:209.2pt;height:19.5pt;z-index:251660288;mso-width-percent:400;mso-width-percent:400;mso-width-relative:margin;mso-height-relative:margin" filled="f" stroked="f">
          <v:textbox style="mso-next-textbox:#_x0000_s2050">
            <w:txbxContent>
              <w:p w14:paraId="3A90810F" w14:textId="77777777" w:rsidR="00DD048F" w:rsidRPr="000D3E08" w:rsidRDefault="00DD048F" w:rsidP="00462BE3">
                <w:pPr>
                  <w:jc w:val="right"/>
                  <w:rPr>
                    <w:color w:val="0C4198"/>
                  </w:rPr>
                </w:pPr>
                <w:r w:rsidRPr="000D3E08">
                  <w:rPr>
                    <w:color w:val="0C4198"/>
                  </w:rPr>
                  <w:t>www.volley31.org</w:t>
                </w:r>
              </w:p>
            </w:txbxContent>
          </v:textbox>
        </v:shape>
      </w:pict>
    </w:r>
    <w:r>
      <w:rPr>
        <w:noProof/>
        <w:lang w:eastAsia="fr-FR"/>
      </w:rPr>
      <w:pict w14:anchorId="75031253">
        <v:shapetype id="_x0000_t32" coordsize="21600,21600" o:spt="32" o:oned="t" path="m0,0l21600,21600e" filled="f">
          <v:path arrowok="t" fillok="f" o:connecttype="none"/>
          <o:lock v:ext="edit" shapetype="t"/>
        </v:shapetype>
        <v:shape id="_x0000_s2051" type="#_x0000_t32" style="position:absolute;left:0;text-align:left;margin-left:221.3pt;margin-top:48.95pt;width:302.25pt;height:0;z-index:251661312" o:connectortype="straight" strokecolor="red"/>
      </w:pict>
    </w:r>
    <w:r>
      <w:rPr>
        <w:noProof/>
        <w:lang w:eastAsia="fr-FR"/>
      </w:rPr>
      <w:drawing>
        <wp:inline distT="0" distB="0" distL="0" distR="0" wp14:anchorId="11E2E1C8" wp14:editId="47FC7139">
          <wp:extent cx="2751589" cy="660903"/>
          <wp:effectExtent l="19050" t="0" r="0" b="0"/>
          <wp:docPr id="2" name="Image 0" descr="VOLLEY31_Logo-lon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LEY31_Logo-long.emf"/>
                  <pic:cNvPicPr/>
                </pic:nvPicPr>
                <pic:blipFill>
                  <a:blip r:embed="rId1"/>
                  <a:stretch>
                    <a:fillRect/>
                  </a:stretch>
                </pic:blipFill>
                <pic:spPr>
                  <a:xfrm>
                    <a:off x="0" y="0"/>
                    <a:ext cx="2753338" cy="661323"/>
                  </a:xfrm>
                  <a:prstGeom prst="rect">
                    <a:avLst/>
                  </a:prstGeom>
                </pic:spPr>
              </pic:pic>
            </a:graphicData>
          </a:graphic>
        </wp:inline>
      </w:drawing>
    </w:r>
    <w:r>
      <w:tab/>
    </w:r>
    <w:r>
      <w:tab/>
    </w:r>
  </w:p>
  <w:p w14:paraId="31909C03" w14:textId="77777777" w:rsidR="00DD048F" w:rsidRDefault="00DD048F" w:rsidP="00974DFD">
    <w:pPr>
      <w:pStyle w:val="En-tte"/>
      <w:tabs>
        <w:tab w:val="clear" w:pos="9072"/>
        <w:tab w:val="right" w:pos="104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023671F"/>
    <w:multiLevelType w:val="hybridMultilevel"/>
    <w:tmpl w:val="985A2A92"/>
    <w:lvl w:ilvl="0" w:tplc="024C64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E63685"/>
    <w:multiLevelType w:val="hybridMultilevel"/>
    <w:tmpl w:val="A0DA3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3432B7"/>
    <w:multiLevelType w:val="hybridMultilevel"/>
    <w:tmpl w:val="BC523C30"/>
    <w:lvl w:ilvl="0" w:tplc="024C64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3B1F6C"/>
    <w:multiLevelType w:val="hybridMultilevel"/>
    <w:tmpl w:val="5EC2B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9F2630"/>
    <w:multiLevelType w:val="hybridMultilevel"/>
    <w:tmpl w:val="FA6EDA5C"/>
    <w:lvl w:ilvl="0" w:tplc="6BBEB098">
      <w:start w:val="5"/>
      <w:numFmt w:val="bullet"/>
      <w:lvlText w:val=""/>
      <w:lvlJc w:val="left"/>
      <w:pPr>
        <w:ind w:left="1428" w:hanging="360"/>
      </w:pPr>
      <w:rPr>
        <w:rFonts w:ascii="Wingdings" w:eastAsia="Times New Roman" w:hAnsi="Wingdings"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93718C9"/>
    <w:multiLevelType w:val="hybridMultilevel"/>
    <w:tmpl w:val="2C3EA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06130B"/>
    <w:multiLevelType w:val="hybridMultilevel"/>
    <w:tmpl w:val="7766E802"/>
    <w:lvl w:ilvl="0" w:tplc="024C6428">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F72D1A"/>
    <w:multiLevelType w:val="hybridMultilevel"/>
    <w:tmpl w:val="DB40A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796EF0"/>
    <w:multiLevelType w:val="hybridMultilevel"/>
    <w:tmpl w:val="74763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406A8F"/>
    <w:multiLevelType w:val="hybridMultilevel"/>
    <w:tmpl w:val="E55A5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C445B5"/>
    <w:multiLevelType w:val="hybridMultilevel"/>
    <w:tmpl w:val="CDC0E7A0"/>
    <w:lvl w:ilvl="0" w:tplc="34BEC126">
      <w:start w:val="13"/>
      <w:numFmt w:val="bullet"/>
      <w:lvlText w:val="-"/>
      <w:lvlJc w:val="left"/>
      <w:pPr>
        <w:ind w:left="1080" w:hanging="360"/>
      </w:pPr>
      <w:rPr>
        <w:rFonts w:ascii="Tahoma" w:eastAsia="Times New Roman" w:hAnsi="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6F845A17"/>
    <w:multiLevelType w:val="hybridMultilevel"/>
    <w:tmpl w:val="CB0AB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1C1E33"/>
    <w:multiLevelType w:val="hybridMultilevel"/>
    <w:tmpl w:val="9FFACACA"/>
    <w:lvl w:ilvl="0" w:tplc="024C642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4F48AE"/>
    <w:multiLevelType w:val="hybridMultilevel"/>
    <w:tmpl w:val="ED1E4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12"/>
  </w:num>
  <w:num w:numId="5">
    <w:abstractNumId w:val="0"/>
  </w:num>
  <w:num w:numId="6">
    <w:abstractNumId w:val="4"/>
  </w:num>
  <w:num w:numId="7">
    <w:abstractNumId w:val="7"/>
  </w:num>
  <w:num w:numId="8">
    <w:abstractNumId w:val="11"/>
  </w:num>
  <w:num w:numId="9">
    <w:abstractNumId w:val="13"/>
  </w:num>
  <w:num w:numId="10">
    <w:abstractNumId w:val="9"/>
  </w:num>
  <w:num w:numId="11">
    <w:abstractNumId w:val="8"/>
  </w:num>
  <w:num w:numId="12">
    <w:abstractNumId w:val="5"/>
  </w:num>
  <w:num w:numId="13">
    <w:abstractNumId w:val="1"/>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hyphenationZone w:val="425"/>
  <w:drawingGridHorizontalSpacing w:val="110"/>
  <w:displayHorizontalDrawingGridEvery w:val="2"/>
  <w:characterSpacingControl w:val="doNotCompress"/>
  <w:hdrShapeDefaults>
    <o:shapedefaults v:ext="edit" spidmax="2052">
      <o:colormru v:ext="edit" colors="red"/>
    </o:shapedefaults>
    <o:shapelayout v:ext="edit">
      <o:idmap v:ext="edit" data="2"/>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462BE3"/>
    <w:rsid w:val="0002309E"/>
    <w:rsid w:val="000D3E08"/>
    <w:rsid w:val="001377BA"/>
    <w:rsid w:val="00183968"/>
    <w:rsid w:val="00197E8B"/>
    <w:rsid w:val="001A2BF5"/>
    <w:rsid w:val="00285898"/>
    <w:rsid w:val="003026CF"/>
    <w:rsid w:val="00384662"/>
    <w:rsid w:val="004520CC"/>
    <w:rsid w:val="00462BE3"/>
    <w:rsid w:val="00496B8D"/>
    <w:rsid w:val="004A11CB"/>
    <w:rsid w:val="004A6B3E"/>
    <w:rsid w:val="004A7A6F"/>
    <w:rsid w:val="004D661A"/>
    <w:rsid w:val="00695553"/>
    <w:rsid w:val="00732D6D"/>
    <w:rsid w:val="007D79B6"/>
    <w:rsid w:val="00804534"/>
    <w:rsid w:val="00924496"/>
    <w:rsid w:val="009428E5"/>
    <w:rsid w:val="009744CD"/>
    <w:rsid w:val="00974DFD"/>
    <w:rsid w:val="009F2DEE"/>
    <w:rsid w:val="009F6260"/>
    <w:rsid w:val="00AB2B2A"/>
    <w:rsid w:val="00B90B8C"/>
    <w:rsid w:val="00C80D18"/>
    <w:rsid w:val="00C86CDC"/>
    <w:rsid w:val="00CB6324"/>
    <w:rsid w:val="00DD048F"/>
    <w:rsid w:val="00DD350E"/>
    <w:rsid w:val="00E52317"/>
    <w:rsid w:val="00E8649F"/>
    <w:rsid w:val="00F502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colormru v:ext="edit" colors="red"/>
    </o:shapedefaults>
    <o:shapelayout v:ext="edit">
      <o:idmap v:ext="edit" data="1"/>
    </o:shapelayout>
  </w:shapeDefaults>
  <w:decimalSymbol w:val=","/>
  <w:listSeparator w:val=";"/>
  <w14:docId w14:val="017E7B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F6260"/>
    <w:pPr>
      <w:jc w:val="both"/>
    </w:pPr>
    <w:rPr>
      <w:rFonts w:ascii="Helvetica Neue" w:hAnsi="Helvetica Neue"/>
    </w:rPr>
  </w:style>
  <w:style w:type="paragraph" w:styleId="Titre1">
    <w:name w:val="heading 1"/>
    <w:basedOn w:val="Normal"/>
    <w:next w:val="Normal"/>
    <w:link w:val="Titre1Car"/>
    <w:uiPriority w:val="9"/>
    <w:qFormat/>
    <w:rsid w:val="004A11CB"/>
    <w:pPr>
      <w:keepNext/>
      <w:keepLines/>
      <w:pageBreakBefore/>
      <w:spacing w:before="480" w:after="0"/>
      <w:outlineLvl w:val="0"/>
    </w:pPr>
    <w:rPr>
      <w:rFonts w:eastAsiaTheme="majorEastAsia"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4A6B3E"/>
    <w:pPr>
      <w:keepNext/>
      <w:keepLines/>
      <w:spacing w:before="200" w:after="0"/>
      <w:outlineLvl w:val="1"/>
    </w:pPr>
    <w:rPr>
      <w:rFonts w:eastAsiaTheme="majorEastAsia" w:cstheme="majorBidi"/>
      <w:b/>
      <w:bCs/>
      <w:color w:val="4F81BD" w:themeColor="accent1"/>
      <w:sz w:val="26"/>
      <w:szCs w:val="26"/>
      <w:lang w:val="en-GB" w:eastAsia="fr-FR"/>
    </w:rPr>
  </w:style>
  <w:style w:type="paragraph" w:styleId="Titre3">
    <w:name w:val="heading 3"/>
    <w:basedOn w:val="Normal"/>
    <w:next w:val="Normal"/>
    <w:link w:val="Titre3Car"/>
    <w:uiPriority w:val="9"/>
    <w:unhideWhenUsed/>
    <w:qFormat/>
    <w:rsid w:val="009428E5"/>
    <w:pPr>
      <w:keepNext/>
      <w:spacing w:after="0" w:line="240" w:lineRule="auto"/>
      <w:outlineLvl w:val="2"/>
    </w:pPr>
    <w:rPr>
      <w:rFonts w:eastAsiaTheme="minorEastAsia"/>
      <w:u w:val="single"/>
      <w:lang w:eastAsia="fr-FR"/>
    </w:rPr>
  </w:style>
  <w:style w:type="paragraph" w:styleId="Titre4">
    <w:name w:val="heading 4"/>
    <w:basedOn w:val="Normal"/>
    <w:next w:val="Normal"/>
    <w:link w:val="Titre4Car"/>
    <w:uiPriority w:val="9"/>
    <w:unhideWhenUsed/>
    <w:qFormat/>
    <w:rsid w:val="009428E5"/>
    <w:pPr>
      <w:keepNext/>
      <w:keepLines/>
      <w:spacing w:before="40" w:after="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9"/>
    <w:unhideWhenUsed/>
    <w:qFormat/>
    <w:rsid w:val="003026CF"/>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3026CF"/>
    <w:pPr>
      <w:keepNext/>
      <w:spacing w:after="0" w:line="240" w:lineRule="auto"/>
      <w:outlineLvl w:val="5"/>
    </w:pPr>
    <w:rPr>
      <w:rFonts w:eastAsiaTheme="minorEastAsia"/>
      <w:b/>
      <w:u w:val="single"/>
      <w:lang w:eastAsia="fr-FR"/>
    </w:rPr>
  </w:style>
  <w:style w:type="paragraph" w:styleId="Titre7">
    <w:name w:val="heading 7"/>
    <w:basedOn w:val="Normal"/>
    <w:next w:val="Normal"/>
    <w:link w:val="Titre7Car"/>
    <w:uiPriority w:val="9"/>
    <w:unhideWhenUsed/>
    <w:qFormat/>
    <w:rsid w:val="003026C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unhideWhenUsed/>
    <w:qFormat/>
    <w:rsid w:val="003026CF"/>
    <w:pPr>
      <w:keepNext/>
      <w:spacing w:after="0" w:line="240" w:lineRule="auto"/>
      <w:outlineLvl w:val="7"/>
    </w:pPr>
    <w:rPr>
      <w:rFonts w:eastAsiaTheme="minorEastAsia"/>
      <w:b/>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11CB"/>
    <w:rPr>
      <w:rFonts w:ascii="Helvetica Neue" w:eastAsiaTheme="majorEastAsia" w:hAnsi="Helvetica Neue" w:cstheme="majorBidi"/>
      <w:b/>
      <w:bCs/>
      <w:color w:val="345A8A" w:themeColor="accent1" w:themeShade="B5"/>
      <w:sz w:val="32"/>
      <w:szCs w:val="32"/>
    </w:rPr>
  </w:style>
  <w:style w:type="character" w:customStyle="1" w:styleId="Titre2Car">
    <w:name w:val="Titre 2 Car"/>
    <w:basedOn w:val="Policepardfaut"/>
    <w:link w:val="Titre2"/>
    <w:uiPriority w:val="9"/>
    <w:rsid w:val="004A6B3E"/>
    <w:rPr>
      <w:rFonts w:ascii="Helvetica Neue" w:eastAsiaTheme="majorEastAsia" w:hAnsi="Helvetica Neue" w:cstheme="majorBidi"/>
      <w:b/>
      <w:bCs/>
      <w:color w:val="4F81BD" w:themeColor="accent1"/>
      <w:sz w:val="26"/>
      <w:szCs w:val="26"/>
      <w:lang w:val="en-GB" w:eastAsia="fr-FR"/>
    </w:rPr>
  </w:style>
  <w:style w:type="character" w:customStyle="1" w:styleId="Titre3Car">
    <w:name w:val="Titre 3 Car"/>
    <w:basedOn w:val="Policepardfaut"/>
    <w:link w:val="Titre3"/>
    <w:uiPriority w:val="9"/>
    <w:rsid w:val="009428E5"/>
    <w:rPr>
      <w:rFonts w:ascii="Helvetica Neue" w:eastAsiaTheme="minorEastAsia" w:hAnsi="Helvetica Neue"/>
      <w:u w:val="single"/>
      <w:lang w:eastAsia="fr-FR"/>
    </w:rPr>
  </w:style>
  <w:style w:type="character" w:customStyle="1" w:styleId="Titre4Car">
    <w:name w:val="Titre 4 Car"/>
    <w:basedOn w:val="Policepardfaut"/>
    <w:link w:val="Titre4"/>
    <w:uiPriority w:val="9"/>
    <w:rsid w:val="009428E5"/>
    <w:rPr>
      <w:rFonts w:ascii="Helvetica Neue" w:eastAsiaTheme="majorEastAsia" w:hAnsi="Helvetica Neue" w:cstheme="majorBidi"/>
      <w:i/>
      <w:iCs/>
      <w:color w:val="365F91" w:themeColor="accent1" w:themeShade="BF"/>
    </w:rPr>
  </w:style>
  <w:style w:type="character" w:customStyle="1" w:styleId="Titre5Car">
    <w:name w:val="Titre 5 Car"/>
    <w:basedOn w:val="Policepardfaut"/>
    <w:link w:val="Titre5"/>
    <w:uiPriority w:val="99"/>
    <w:rsid w:val="003026CF"/>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rsid w:val="003026CF"/>
    <w:rPr>
      <w:rFonts w:eastAsiaTheme="minorEastAsia"/>
      <w:b/>
      <w:u w:val="single"/>
      <w:lang w:eastAsia="fr-FR"/>
    </w:rPr>
  </w:style>
  <w:style w:type="character" w:customStyle="1" w:styleId="Titre7Car">
    <w:name w:val="Titre 7 Car"/>
    <w:basedOn w:val="Policepardfaut"/>
    <w:link w:val="Titre7"/>
    <w:uiPriority w:val="9"/>
    <w:rsid w:val="003026CF"/>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rsid w:val="003026CF"/>
    <w:rPr>
      <w:rFonts w:eastAsiaTheme="minorEastAsia"/>
      <w:b/>
      <w:lang w:eastAsia="fr-FR"/>
    </w:rPr>
  </w:style>
  <w:style w:type="paragraph" w:styleId="En-tte">
    <w:name w:val="header"/>
    <w:basedOn w:val="Normal"/>
    <w:link w:val="En-tteCar"/>
    <w:uiPriority w:val="99"/>
    <w:unhideWhenUsed/>
    <w:rsid w:val="00462BE3"/>
    <w:pPr>
      <w:tabs>
        <w:tab w:val="center" w:pos="4536"/>
        <w:tab w:val="right" w:pos="9072"/>
      </w:tabs>
      <w:spacing w:after="0" w:line="240" w:lineRule="auto"/>
    </w:pPr>
  </w:style>
  <w:style w:type="character" w:customStyle="1" w:styleId="En-tteCar">
    <w:name w:val="En-tête Car"/>
    <w:basedOn w:val="Policepardfaut"/>
    <w:link w:val="En-tte"/>
    <w:uiPriority w:val="99"/>
    <w:rsid w:val="00462BE3"/>
  </w:style>
  <w:style w:type="paragraph" w:styleId="Pieddepage">
    <w:name w:val="footer"/>
    <w:basedOn w:val="Normal"/>
    <w:link w:val="PieddepageCar"/>
    <w:uiPriority w:val="99"/>
    <w:unhideWhenUsed/>
    <w:rsid w:val="00462B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2BE3"/>
  </w:style>
  <w:style w:type="paragraph" w:styleId="Textedebulles">
    <w:name w:val="Balloon Text"/>
    <w:basedOn w:val="Normal"/>
    <w:link w:val="TextedebullesCar"/>
    <w:uiPriority w:val="99"/>
    <w:semiHidden/>
    <w:unhideWhenUsed/>
    <w:rsid w:val="00462B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BE3"/>
    <w:rPr>
      <w:rFonts w:ascii="Tahoma" w:hAnsi="Tahoma" w:cs="Tahoma"/>
      <w:sz w:val="16"/>
      <w:szCs w:val="16"/>
    </w:rPr>
  </w:style>
  <w:style w:type="paragraph" w:styleId="Pardeliste">
    <w:name w:val="List Paragraph"/>
    <w:basedOn w:val="Normal"/>
    <w:uiPriority w:val="34"/>
    <w:qFormat/>
    <w:rsid w:val="00E52317"/>
    <w:pPr>
      <w:ind w:left="720"/>
      <w:contextualSpacing/>
    </w:pPr>
  </w:style>
  <w:style w:type="table" w:styleId="Grilledutableau">
    <w:name w:val="Table Grid"/>
    <w:basedOn w:val="TableauNormal"/>
    <w:uiPriority w:val="59"/>
    <w:rsid w:val="00E523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6B3E"/>
    <w:pPr>
      <w:spacing w:before="100" w:beforeAutospacing="1" w:after="100" w:afterAutospacing="1" w:line="240" w:lineRule="auto"/>
    </w:pPr>
    <w:rPr>
      <w:rFonts w:ascii="Times" w:hAnsi="Times" w:cs="Times New Roman"/>
      <w:sz w:val="20"/>
      <w:szCs w:val="20"/>
      <w:lang w:val="en-GB" w:eastAsia="fr-FR"/>
    </w:rPr>
  </w:style>
  <w:style w:type="character" w:customStyle="1" w:styleId="CorpsdetexteCar">
    <w:name w:val="Corps de texte Car"/>
    <w:basedOn w:val="Policepardfaut"/>
    <w:link w:val="Corpsdetexte"/>
    <w:uiPriority w:val="99"/>
    <w:rsid w:val="003026CF"/>
    <w:rPr>
      <w:rFonts w:ascii="Arial" w:eastAsia="Times New Roman" w:hAnsi="Arial" w:cs="Times New Roman"/>
      <w:sz w:val="20"/>
      <w:szCs w:val="20"/>
      <w:lang w:val="en-US"/>
    </w:rPr>
  </w:style>
  <w:style w:type="paragraph" w:styleId="Corpsdetexte">
    <w:name w:val="Body Text"/>
    <w:basedOn w:val="Normal"/>
    <w:link w:val="CorpsdetexteCar"/>
    <w:uiPriority w:val="99"/>
    <w:unhideWhenUsed/>
    <w:rsid w:val="003026CF"/>
    <w:pPr>
      <w:widowControl w:val="0"/>
      <w:spacing w:after="0" w:line="240" w:lineRule="auto"/>
      <w:ind w:left="218"/>
    </w:pPr>
    <w:rPr>
      <w:rFonts w:ascii="Arial" w:eastAsia="Times New Roman" w:hAnsi="Arial" w:cs="Times New Roman"/>
      <w:sz w:val="20"/>
      <w:szCs w:val="20"/>
      <w:lang w:val="en-US"/>
    </w:rPr>
  </w:style>
  <w:style w:type="character" w:customStyle="1" w:styleId="CorpsdetexteCar1">
    <w:name w:val="Corps de texte Car1"/>
    <w:basedOn w:val="Policepardfaut"/>
    <w:uiPriority w:val="99"/>
    <w:semiHidden/>
    <w:rsid w:val="003026CF"/>
  </w:style>
  <w:style w:type="character" w:customStyle="1" w:styleId="SansinterligneCar">
    <w:name w:val="Sans interligne Car"/>
    <w:basedOn w:val="Policepardfaut"/>
    <w:link w:val="Sansinterligne"/>
    <w:locked/>
    <w:rsid w:val="003026CF"/>
    <w:rPr>
      <w:rFonts w:ascii="PMingLiU" w:eastAsiaTheme="minorEastAsia" w:hAnsi="PMingLiU"/>
      <w:lang w:eastAsia="fr-FR"/>
    </w:rPr>
  </w:style>
  <w:style w:type="paragraph" w:styleId="Sansinterligne">
    <w:name w:val="No Spacing"/>
    <w:link w:val="SansinterligneCar"/>
    <w:qFormat/>
    <w:rsid w:val="003026CF"/>
    <w:pPr>
      <w:spacing w:after="0" w:line="240" w:lineRule="auto"/>
    </w:pPr>
    <w:rPr>
      <w:rFonts w:ascii="PMingLiU" w:eastAsiaTheme="minorEastAsia" w:hAnsi="PMingLiU"/>
      <w:lang w:eastAsia="fr-FR"/>
    </w:rPr>
  </w:style>
  <w:style w:type="paragraph" w:styleId="Citationintense">
    <w:name w:val="Intense Quote"/>
    <w:basedOn w:val="Normal"/>
    <w:next w:val="Normal"/>
    <w:link w:val="CitationintenseCar"/>
    <w:uiPriority w:val="30"/>
    <w:qFormat/>
    <w:rsid w:val="003026CF"/>
    <w:pPr>
      <w:pBdr>
        <w:top w:val="single" w:sz="4" w:space="10" w:color="4F81BD" w:themeColor="accent1"/>
        <w:bottom w:val="single" w:sz="4" w:space="10" w:color="4F81BD" w:themeColor="accent1"/>
      </w:pBdr>
      <w:spacing w:before="360" w:after="360" w:line="240" w:lineRule="auto"/>
      <w:ind w:left="864" w:right="864"/>
      <w:jc w:val="center"/>
    </w:pPr>
    <w:rPr>
      <w:rFonts w:eastAsiaTheme="minorEastAsia"/>
      <w:i/>
      <w:iCs/>
      <w:color w:val="4F81BD" w:themeColor="accent1"/>
      <w:sz w:val="24"/>
      <w:szCs w:val="24"/>
      <w:lang w:eastAsia="fr-FR"/>
    </w:rPr>
  </w:style>
  <w:style w:type="character" w:customStyle="1" w:styleId="CitationintenseCar">
    <w:name w:val="Citation intense Car"/>
    <w:basedOn w:val="Policepardfaut"/>
    <w:link w:val="Citationintense"/>
    <w:uiPriority w:val="30"/>
    <w:rsid w:val="003026CF"/>
    <w:rPr>
      <w:rFonts w:eastAsiaTheme="minorEastAsia"/>
      <w:i/>
      <w:iCs/>
      <w:color w:val="4F81BD" w:themeColor="accent1"/>
      <w:sz w:val="24"/>
      <w:szCs w:val="24"/>
      <w:lang w:eastAsia="fr-FR"/>
    </w:rPr>
  </w:style>
  <w:style w:type="paragraph" w:styleId="Titre">
    <w:name w:val="Title"/>
    <w:basedOn w:val="Normal"/>
    <w:next w:val="Normal"/>
    <w:link w:val="TitreCar"/>
    <w:uiPriority w:val="99"/>
    <w:qFormat/>
    <w:rsid w:val="004A11CB"/>
    <w:pPr>
      <w:spacing w:after="0" w:line="240" w:lineRule="auto"/>
      <w:contextualSpacing/>
      <w:jc w:val="center"/>
    </w:pPr>
    <w:rPr>
      <w:rFonts w:eastAsiaTheme="majorEastAsia" w:cstheme="majorBidi"/>
      <w:b/>
      <w:spacing w:val="-10"/>
      <w:kern w:val="28"/>
      <w:sz w:val="44"/>
      <w:szCs w:val="44"/>
      <w:lang w:eastAsia="fr-FR"/>
    </w:rPr>
  </w:style>
  <w:style w:type="character" w:customStyle="1" w:styleId="TitreCar">
    <w:name w:val="Titre Car"/>
    <w:basedOn w:val="Policepardfaut"/>
    <w:link w:val="Titre"/>
    <w:uiPriority w:val="99"/>
    <w:rsid w:val="004A11CB"/>
    <w:rPr>
      <w:rFonts w:ascii="Helvetica Neue" w:eastAsiaTheme="majorEastAsia" w:hAnsi="Helvetica Neue" w:cstheme="majorBidi"/>
      <w:b/>
      <w:spacing w:val="-10"/>
      <w:kern w:val="28"/>
      <w:sz w:val="44"/>
      <w:szCs w:val="44"/>
      <w:lang w:eastAsia="fr-FR"/>
    </w:rPr>
  </w:style>
  <w:style w:type="paragraph" w:styleId="Corpsdetexte2">
    <w:name w:val="Body Text 2"/>
    <w:basedOn w:val="Normal"/>
    <w:link w:val="Corpsdetexte2Car"/>
    <w:uiPriority w:val="99"/>
    <w:unhideWhenUsed/>
    <w:rsid w:val="003026CF"/>
    <w:pPr>
      <w:spacing w:after="0" w:line="240" w:lineRule="auto"/>
    </w:pPr>
    <w:rPr>
      <w:rFonts w:eastAsiaTheme="minorEastAsia"/>
      <w:lang w:eastAsia="fr-FR"/>
    </w:rPr>
  </w:style>
  <w:style w:type="character" w:customStyle="1" w:styleId="Corpsdetexte2Car">
    <w:name w:val="Corps de texte 2 Car"/>
    <w:basedOn w:val="Policepardfaut"/>
    <w:link w:val="Corpsdetexte2"/>
    <w:uiPriority w:val="99"/>
    <w:rsid w:val="003026CF"/>
    <w:rPr>
      <w:rFonts w:eastAsiaTheme="minorEastAsia"/>
      <w:lang w:eastAsia="fr-FR"/>
    </w:rPr>
  </w:style>
  <w:style w:type="paragraph" w:styleId="Notedebasdepage">
    <w:name w:val="footnote text"/>
    <w:basedOn w:val="Normal"/>
    <w:link w:val="NotedebasdepageCar"/>
    <w:uiPriority w:val="99"/>
    <w:unhideWhenUsed/>
    <w:rsid w:val="003026CF"/>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rsid w:val="003026CF"/>
    <w:rPr>
      <w:rFonts w:eastAsiaTheme="minorEastAsia"/>
      <w:sz w:val="20"/>
      <w:szCs w:val="20"/>
      <w:lang w:eastAsia="fr-FR"/>
    </w:rPr>
  </w:style>
  <w:style w:type="character" w:styleId="Appelnotedebasdep">
    <w:name w:val="footnote reference"/>
    <w:basedOn w:val="Policepardfaut"/>
    <w:uiPriority w:val="99"/>
    <w:semiHidden/>
    <w:unhideWhenUsed/>
    <w:rsid w:val="003026CF"/>
    <w:rPr>
      <w:vertAlign w:val="superscript"/>
    </w:rPr>
  </w:style>
  <w:style w:type="paragraph" w:styleId="Commentaire">
    <w:name w:val="annotation text"/>
    <w:basedOn w:val="Normal"/>
    <w:link w:val="CommentaireCar"/>
    <w:uiPriority w:val="99"/>
    <w:semiHidden/>
    <w:unhideWhenUsed/>
    <w:rsid w:val="003026CF"/>
    <w:pPr>
      <w:spacing w:after="0" w:line="240" w:lineRule="auto"/>
    </w:pPr>
    <w:rPr>
      <w:rFonts w:eastAsiaTheme="minorEastAsia"/>
      <w:sz w:val="20"/>
      <w:szCs w:val="20"/>
      <w:lang w:eastAsia="fr-FR"/>
    </w:rPr>
  </w:style>
  <w:style w:type="character" w:customStyle="1" w:styleId="CommentaireCar">
    <w:name w:val="Commentaire Car"/>
    <w:basedOn w:val="Policepardfaut"/>
    <w:link w:val="Commentaire"/>
    <w:uiPriority w:val="99"/>
    <w:semiHidden/>
    <w:rsid w:val="003026CF"/>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3026CF"/>
    <w:rPr>
      <w:b/>
      <w:bCs/>
    </w:rPr>
  </w:style>
  <w:style w:type="character" w:customStyle="1" w:styleId="ObjetducommentaireCar">
    <w:name w:val="Objet du commentaire Car"/>
    <w:basedOn w:val="CommentaireCar"/>
    <w:link w:val="Objetducommentaire"/>
    <w:uiPriority w:val="99"/>
    <w:semiHidden/>
    <w:rsid w:val="003026CF"/>
    <w:rPr>
      <w:rFonts w:eastAsiaTheme="minorEastAsia"/>
      <w:b/>
      <w:bCs/>
      <w:sz w:val="20"/>
      <w:szCs w:val="20"/>
      <w:lang w:eastAsia="fr-FR"/>
    </w:rPr>
  </w:style>
  <w:style w:type="paragraph" w:styleId="Corpsdetexte3">
    <w:name w:val="Body Text 3"/>
    <w:basedOn w:val="Normal"/>
    <w:link w:val="Corpsdetexte3Car"/>
    <w:uiPriority w:val="99"/>
    <w:unhideWhenUsed/>
    <w:rsid w:val="003026CF"/>
    <w:pPr>
      <w:spacing w:after="0" w:line="240" w:lineRule="auto"/>
    </w:pPr>
    <w:rPr>
      <w:rFonts w:eastAsiaTheme="minorEastAsia"/>
      <w:color w:val="0000FF"/>
      <w:lang w:eastAsia="fr-FR"/>
    </w:rPr>
  </w:style>
  <w:style w:type="character" w:customStyle="1" w:styleId="Corpsdetexte3Car">
    <w:name w:val="Corps de texte 3 Car"/>
    <w:basedOn w:val="Policepardfaut"/>
    <w:link w:val="Corpsdetexte3"/>
    <w:uiPriority w:val="99"/>
    <w:rsid w:val="003026CF"/>
    <w:rPr>
      <w:rFonts w:eastAsiaTheme="minorEastAsia"/>
      <w:color w:val="0000FF"/>
      <w:lang w:eastAsia="fr-FR"/>
    </w:rPr>
  </w:style>
  <w:style w:type="paragraph" w:customStyle="1" w:styleId="Default">
    <w:name w:val="Default"/>
    <w:uiPriority w:val="99"/>
    <w:rsid w:val="003026CF"/>
    <w:pPr>
      <w:widowControl w:val="0"/>
      <w:autoSpaceDE w:val="0"/>
      <w:autoSpaceDN w:val="0"/>
      <w:adjustRightInd w:val="0"/>
      <w:spacing w:after="0" w:line="240" w:lineRule="auto"/>
    </w:pPr>
    <w:rPr>
      <w:rFonts w:ascii="Tahoma" w:eastAsia="Times New Roman" w:hAnsi="Tahoma" w:cs="Times New Roman"/>
      <w:color w:val="000000"/>
      <w:sz w:val="24"/>
      <w:szCs w:val="24"/>
      <w:lang w:eastAsia="fr-FR"/>
    </w:rPr>
  </w:style>
  <w:style w:type="paragraph" w:styleId="Retraitcorpsdetexte">
    <w:name w:val="Body Text Indent"/>
    <w:basedOn w:val="Normal"/>
    <w:link w:val="RetraitcorpsdetexteCar"/>
    <w:uiPriority w:val="99"/>
    <w:unhideWhenUsed/>
    <w:rsid w:val="003026CF"/>
    <w:pPr>
      <w:spacing w:after="0" w:line="240" w:lineRule="auto"/>
      <w:ind w:firstLine="708"/>
    </w:pPr>
    <w:rPr>
      <w:rFonts w:eastAsiaTheme="minorEastAsia"/>
      <w:lang w:eastAsia="fr-FR"/>
    </w:rPr>
  </w:style>
  <w:style w:type="character" w:customStyle="1" w:styleId="RetraitcorpsdetexteCar">
    <w:name w:val="Retrait corps de texte Car"/>
    <w:basedOn w:val="Policepardfaut"/>
    <w:link w:val="Retraitcorpsdetexte"/>
    <w:uiPriority w:val="99"/>
    <w:rsid w:val="003026CF"/>
    <w:rPr>
      <w:rFonts w:eastAsiaTheme="minorEastAsia"/>
      <w:lang w:eastAsia="fr-FR"/>
    </w:rPr>
  </w:style>
  <w:style w:type="paragraph" w:styleId="En-ttedetabledesmatires">
    <w:name w:val="TOC Heading"/>
    <w:basedOn w:val="Titre1"/>
    <w:next w:val="Normal"/>
    <w:uiPriority w:val="39"/>
    <w:unhideWhenUsed/>
    <w:qFormat/>
    <w:rsid w:val="00384662"/>
    <w:pPr>
      <w:jc w:val="left"/>
      <w:outlineLvl w:val="9"/>
    </w:pPr>
    <w:rPr>
      <w:rFonts w:asciiTheme="majorHAnsi" w:hAnsiTheme="majorHAnsi"/>
      <w:color w:val="365F91" w:themeColor="accent1" w:themeShade="BF"/>
      <w:sz w:val="28"/>
      <w:szCs w:val="28"/>
      <w:lang w:eastAsia="fr-FR"/>
    </w:rPr>
  </w:style>
  <w:style w:type="paragraph" w:styleId="TM1">
    <w:name w:val="toc 1"/>
    <w:basedOn w:val="Normal"/>
    <w:next w:val="Normal"/>
    <w:autoRedefine/>
    <w:uiPriority w:val="39"/>
    <w:unhideWhenUsed/>
    <w:rsid w:val="004A11CB"/>
    <w:pPr>
      <w:spacing w:before="120" w:after="0"/>
      <w:jc w:val="left"/>
    </w:pPr>
    <w:rPr>
      <w:rFonts w:asciiTheme="majorHAnsi" w:hAnsiTheme="majorHAnsi"/>
      <w:b/>
      <w:bCs/>
      <w:color w:val="548DD4"/>
      <w:sz w:val="24"/>
      <w:szCs w:val="24"/>
    </w:rPr>
  </w:style>
  <w:style w:type="paragraph" w:styleId="TM2">
    <w:name w:val="toc 2"/>
    <w:basedOn w:val="Normal"/>
    <w:next w:val="Normal"/>
    <w:autoRedefine/>
    <w:uiPriority w:val="39"/>
    <w:unhideWhenUsed/>
    <w:rsid w:val="00384662"/>
    <w:pPr>
      <w:spacing w:after="0"/>
      <w:jc w:val="left"/>
    </w:pPr>
    <w:rPr>
      <w:rFonts w:asciiTheme="minorHAnsi" w:hAnsiTheme="minorHAnsi"/>
    </w:rPr>
  </w:style>
  <w:style w:type="paragraph" w:styleId="TM3">
    <w:name w:val="toc 3"/>
    <w:basedOn w:val="Normal"/>
    <w:next w:val="Normal"/>
    <w:autoRedefine/>
    <w:uiPriority w:val="39"/>
    <w:unhideWhenUsed/>
    <w:rsid w:val="00384662"/>
    <w:pPr>
      <w:spacing w:after="0"/>
      <w:ind w:left="220"/>
      <w:jc w:val="left"/>
    </w:pPr>
    <w:rPr>
      <w:rFonts w:asciiTheme="minorHAnsi" w:hAnsiTheme="minorHAnsi"/>
      <w:i/>
      <w:iCs/>
    </w:rPr>
  </w:style>
  <w:style w:type="character" w:styleId="Lienhypertexte">
    <w:name w:val="Hyperlink"/>
    <w:basedOn w:val="Policepardfaut"/>
    <w:uiPriority w:val="99"/>
    <w:unhideWhenUsed/>
    <w:rsid w:val="00384662"/>
    <w:rPr>
      <w:color w:val="0000FF" w:themeColor="hyperlink"/>
      <w:u w:val="single"/>
    </w:rPr>
  </w:style>
  <w:style w:type="paragraph" w:styleId="TM4">
    <w:name w:val="toc 4"/>
    <w:basedOn w:val="Normal"/>
    <w:next w:val="Normal"/>
    <w:autoRedefine/>
    <w:uiPriority w:val="39"/>
    <w:semiHidden/>
    <w:unhideWhenUsed/>
    <w:rsid w:val="00384662"/>
    <w:pPr>
      <w:pBdr>
        <w:between w:val="double" w:sz="6" w:space="0" w:color="auto"/>
      </w:pBdr>
      <w:spacing w:after="0"/>
      <w:ind w:left="440"/>
      <w:jc w:val="left"/>
    </w:pPr>
    <w:rPr>
      <w:rFonts w:asciiTheme="minorHAnsi" w:hAnsiTheme="minorHAnsi"/>
      <w:sz w:val="20"/>
      <w:szCs w:val="20"/>
    </w:rPr>
  </w:style>
  <w:style w:type="paragraph" w:styleId="TM5">
    <w:name w:val="toc 5"/>
    <w:basedOn w:val="Normal"/>
    <w:next w:val="Normal"/>
    <w:autoRedefine/>
    <w:uiPriority w:val="39"/>
    <w:semiHidden/>
    <w:unhideWhenUsed/>
    <w:rsid w:val="00384662"/>
    <w:pPr>
      <w:pBdr>
        <w:between w:val="double" w:sz="6" w:space="0" w:color="auto"/>
      </w:pBdr>
      <w:spacing w:after="0"/>
      <w:ind w:left="660"/>
      <w:jc w:val="left"/>
    </w:pPr>
    <w:rPr>
      <w:rFonts w:asciiTheme="minorHAnsi" w:hAnsiTheme="minorHAnsi"/>
      <w:sz w:val="20"/>
      <w:szCs w:val="20"/>
    </w:rPr>
  </w:style>
  <w:style w:type="paragraph" w:styleId="TM6">
    <w:name w:val="toc 6"/>
    <w:basedOn w:val="Normal"/>
    <w:next w:val="Normal"/>
    <w:autoRedefine/>
    <w:uiPriority w:val="39"/>
    <w:semiHidden/>
    <w:unhideWhenUsed/>
    <w:rsid w:val="00384662"/>
    <w:pPr>
      <w:pBdr>
        <w:between w:val="double" w:sz="6" w:space="0" w:color="auto"/>
      </w:pBdr>
      <w:spacing w:after="0"/>
      <w:ind w:left="880"/>
      <w:jc w:val="left"/>
    </w:pPr>
    <w:rPr>
      <w:rFonts w:asciiTheme="minorHAnsi" w:hAnsiTheme="minorHAnsi"/>
      <w:sz w:val="20"/>
      <w:szCs w:val="20"/>
    </w:rPr>
  </w:style>
  <w:style w:type="paragraph" w:styleId="TM7">
    <w:name w:val="toc 7"/>
    <w:basedOn w:val="Normal"/>
    <w:next w:val="Normal"/>
    <w:autoRedefine/>
    <w:uiPriority w:val="39"/>
    <w:semiHidden/>
    <w:unhideWhenUsed/>
    <w:rsid w:val="00384662"/>
    <w:pPr>
      <w:pBdr>
        <w:between w:val="double" w:sz="6" w:space="0" w:color="auto"/>
      </w:pBdr>
      <w:spacing w:after="0"/>
      <w:ind w:left="1100"/>
      <w:jc w:val="left"/>
    </w:pPr>
    <w:rPr>
      <w:rFonts w:asciiTheme="minorHAnsi" w:hAnsiTheme="minorHAnsi"/>
      <w:sz w:val="20"/>
      <w:szCs w:val="20"/>
    </w:rPr>
  </w:style>
  <w:style w:type="paragraph" w:styleId="TM8">
    <w:name w:val="toc 8"/>
    <w:basedOn w:val="Normal"/>
    <w:next w:val="Normal"/>
    <w:autoRedefine/>
    <w:uiPriority w:val="39"/>
    <w:semiHidden/>
    <w:unhideWhenUsed/>
    <w:rsid w:val="00384662"/>
    <w:pPr>
      <w:pBdr>
        <w:between w:val="double" w:sz="6" w:space="0" w:color="auto"/>
      </w:pBdr>
      <w:spacing w:after="0"/>
      <w:ind w:left="1320"/>
      <w:jc w:val="left"/>
    </w:pPr>
    <w:rPr>
      <w:rFonts w:asciiTheme="minorHAnsi" w:hAnsiTheme="minorHAnsi"/>
      <w:sz w:val="20"/>
      <w:szCs w:val="20"/>
    </w:rPr>
  </w:style>
  <w:style w:type="paragraph" w:styleId="TM9">
    <w:name w:val="toc 9"/>
    <w:basedOn w:val="Normal"/>
    <w:next w:val="Normal"/>
    <w:autoRedefine/>
    <w:uiPriority w:val="39"/>
    <w:semiHidden/>
    <w:unhideWhenUsed/>
    <w:rsid w:val="00384662"/>
    <w:pPr>
      <w:pBdr>
        <w:between w:val="double" w:sz="6" w:space="0" w:color="auto"/>
      </w:pBdr>
      <w:spacing w:after="0"/>
      <w:ind w:left="1540"/>
      <w:jc w:val="left"/>
    </w:pPr>
    <w:rPr>
      <w:rFonts w:asciiTheme="minorHAnsi" w:hAnsiTheme="minorHAnsi"/>
      <w:sz w:val="20"/>
      <w:szCs w:val="20"/>
    </w:rPr>
  </w:style>
  <w:style w:type="paragraph" w:customStyle="1" w:styleId="Standard">
    <w:name w:val="Standard"/>
    <w:basedOn w:val="Normal"/>
    <w:uiPriority w:val="99"/>
    <w:rsid w:val="00496B8D"/>
    <w:pPr>
      <w:spacing w:after="0" w:line="240" w:lineRule="auto"/>
    </w:pPr>
    <w:rPr>
      <w:rFonts w:ascii="New Century Schlbk" w:eastAsia="Times New Roman" w:hAnsi="New Century Schlbk"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36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39B1FE-5818-F744-9697-36BA6A92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16</Pages>
  <Words>4119</Words>
  <Characters>22660</Characters>
  <Application>Microsoft Macintosh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juliecrea</dc:creator>
  <cp:lastModifiedBy>Guillaume Biton</cp:lastModifiedBy>
  <cp:revision>23</cp:revision>
  <cp:lastPrinted>2013-02-22T15:45:00Z</cp:lastPrinted>
  <dcterms:created xsi:type="dcterms:W3CDTF">2013-01-30T14:05:00Z</dcterms:created>
  <dcterms:modified xsi:type="dcterms:W3CDTF">2016-08-17T08:20:00Z</dcterms:modified>
</cp:coreProperties>
</file>